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8DABF" w14:textId="77777777" w:rsidR="008716DC" w:rsidRDefault="008716DC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20" w:after="0" w:line="240" w:lineRule="auto"/>
        <w:ind w:left="0" w:hanging="2"/>
        <w:jc w:val="center"/>
        <w:rPr>
          <w:b/>
          <w:color w:val="000000"/>
          <w:sz w:val="24"/>
          <w:szCs w:val="24"/>
        </w:rPr>
      </w:pPr>
    </w:p>
    <w:p w14:paraId="183CB5A5" w14:textId="77777777" w:rsidR="008716DC" w:rsidRDefault="0068470C">
      <w:pPr>
        <w:tabs>
          <w:tab w:val="left" w:pos="2127"/>
          <w:tab w:val="left" w:pos="6379"/>
        </w:tabs>
        <w:spacing w:before="120"/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MBS SWG Chairman</w:t>
      </w:r>
      <w:r>
        <w:rPr>
          <w:b/>
          <w:color w:val="000000"/>
          <w:sz w:val="24"/>
          <w:szCs w:val="24"/>
          <w:vertAlign w:val="superscript"/>
        </w:rPr>
        <w:footnoteReference w:id="1"/>
      </w:r>
    </w:p>
    <w:p w14:paraId="6C112FC3" w14:textId="1237D016" w:rsidR="008716DC" w:rsidRDefault="0068470C" w:rsidP="001C2256">
      <w:pPr>
        <w:tabs>
          <w:tab w:val="left" w:pos="993"/>
          <w:tab w:val="left" w:pos="2127"/>
          <w:tab w:val="left" w:pos="6379"/>
        </w:tabs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</w:r>
      <w:r w:rsidR="001C2256">
        <w:rPr>
          <w:b/>
          <w:sz w:val="24"/>
          <w:szCs w:val="24"/>
        </w:rPr>
        <w:t xml:space="preserve">Report of MBS SWG ad-hoc telco on 5GMS3 </w:t>
      </w:r>
      <w:r>
        <w:rPr>
          <w:b/>
          <w:sz w:val="24"/>
          <w:szCs w:val="24"/>
        </w:rPr>
        <w:t>TS 26.511 – 5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May 2020 </w:t>
      </w:r>
    </w:p>
    <w:p w14:paraId="6A624E36" w14:textId="77777777" w:rsidR="008716DC" w:rsidRDefault="0068470C">
      <w:pPr>
        <w:tabs>
          <w:tab w:val="left" w:pos="2127"/>
          <w:tab w:val="left" w:pos="6379"/>
        </w:tabs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  <w:t xml:space="preserve">Approval </w:t>
      </w:r>
    </w:p>
    <w:p w14:paraId="585F6FEB" w14:textId="77777777" w:rsidR="008716DC" w:rsidRDefault="008716DC">
      <w:pPr>
        <w:pBdr>
          <w:top w:val="single" w:sz="12" w:space="1" w:color="000000"/>
        </w:pBdr>
        <w:tabs>
          <w:tab w:val="left" w:pos="6379"/>
        </w:tabs>
        <w:spacing w:after="0"/>
        <w:ind w:left="0" w:hanging="2"/>
        <w:rPr>
          <w:sz w:val="20"/>
          <w:szCs w:val="20"/>
        </w:rPr>
      </w:pPr>
    </w:p>
    <w:p w14:paraId="60555F57" w14:textId="485B2421" w:rsidR="008716DC" w:rsidRDefault="0068470C">
      <w:pPr>
        <w:pStyle w:val="Heading3"/>
        <w:tabs>
          <w:tab w:val="left" w:pos="6379"/>
        </w:tabs>
        <w:ind w:left="1" w:hanging="3"/>
      </w:pPr>
      <w:bookmarkStart w:id="0" w:name="_GoBack"/>
      <w:bookmarkEnd w:id="0"/>
      <w:r>
        <w:t>MBS SWG ad-hoc conference call</w:t>
      </w:r>
    </w:p>
    <w:p w14:paraId="463765B2" w14:textId="77777777" w:rsidR="008716DC" w:rsidRDefault="0068470C" w:rsidP="001C2256">
      <w:pPr>
        <w:pStyle w:val="Heading1"/>
        <w:numPr>
          <w:ilvl w:val="0"/>
          <w:numId w:val="5"/>
        </w:numPr>
        <w:tabs>
          <w:tab w:val="left" w:pos="851"/>
          <w:tab w:val="left" w:pos="6379"/>
        </w:tabs>
        <w:spacing w:before="120" w:after="0"/>
        <w:ind w:left="2" w:hanging="4"/>
        <w:rPr>
          <w:sz w:val="36"/>
          <w:szCs w:val="36"/>
        </w:rPr>
      </w:pPr>
      <w:bookmarkStart w:id="1" w:name="_heading=h.lto2mnolsh1t" w:colFirst="0" w:colLast="0"/>
      <w:bookmarkEnd w:id="1"/>
      <w:r>
        <w:rPr>
          <w:sz w:val="36"/>
          <w:szCs w:val="36"/>
        </w:rPr>
        <w:t>Opening of the session (14:30 CEST)</w:t>
      </w:r>
    </w:p>
    <w:p w14:paraId="56453661" w14:textId="77777777" w:rsidR="008716DC" w:rsidRDefault="008716D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</w:p>
    <w:p w14:paraId="3844037A" w14:textId="77777777" w:rsidR="008716DC" w:rsidRDefault="006847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As agreed during SA4#108-e:</w:t>
      </w:r>
    </w:p>
    <w:p w14:paraId="244629CD" w14:textId="77777777" w:rsidR="008716DC" w:rsidRDefault="008716D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</w:p>
    <w:tbl>
      <w:tblPr>
        <w:tblStyle w:val="a"/>
        <w:tblW w:w="100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7677"/>
      </w:tblGrid>
      <w:tr w:rsidR="008716DC" w14:paraId="417C0187" w14:textId="77777777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32BE6614" w14:textId="77777777" w:rsidR="008716DC" w:rsidRDefault="00684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0"/>
              </w:tabs>
              <w:spacing w:before="60" w:after="60"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SA4 MBS SWG Telco on 5GMS3 TS 26.511 - Date 5</w:t>
            </w:r>
            <w:r>
              <w:rPr>
                <w:b/>
                <w:color w:val="000000"/>
                <w:sz w:val="20"/>
                <w:szCs w:val="20"/>
                <w:vertAlign w:val="superscript"/>
              </w:rPr>
              <w:t>th</w:t>
            </w:r>
            <w:r>
              <w:rPr>
                <w:b/>
                <w:color w:val="000000"/>
                <w:sz w:val="20"/>
                <w:szCs w:val="20"/>
              </w:rPr>
              <w:t xml:space="preserve"> May 2020, time 14:30 – 16:00 CEST; Host: Qualcomm Incorporated</w:t>
            </w:r>
          </w:p>
          <w:p w14:paraId="4D5EE77B" w14:textId="77777777" w:rsidR="008716DC" w:rsidRDefault="006847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0"/>
              </w:tabs>
              <w:spacing w:before="60" w:after="60" w:line="240" w:lineRule="auto"/>
              <w:ind w:left="0" w:hanging="2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Document submission deadline: 30</w:t>
            </w:r>
            <w:r>
              <w:rPr>
                <w:b/>
                <w:color w:val="000000"/>
                <w:sz w:val="20"/>
                <w:szCs w:val="20"/>
                <w:vertAlign w:val="superscript"/>
              </w:rPr>
              <w:t>th</w:t>
            </w:r>
            <w:r>
              <w:rPr>
                <w:b/>
                <w:color w:val="000000"/>
                <w:sz w:val="20"/>
                <w:szCs w:val="20"/>
              </w:rPr>
              <w:t xml:space="preserve"> April 2020, 23:59 CEST.</w:t>
            </w:r>
          </w:p>
        </w:tc>
        <w:tc>
          <w:tcPr>
            <w:tcW w:w="7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327D5" w14:textId="77777777" w:rsidR="008716DC" w:rsidRDefault="0068470C">
            <w:pPr>
              <w:widowControl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ind w:left="0" w:hanging="2"/>
            </w:pPr>
            <w:r>
              <w:t>Progress discussion on issues related to S4-200522</w:t>
            </w:r>
          </w:p>
        </w:tc>
      </w:tr>
    </w:tbl>
    <w:p w14:paraId="4D536824" w14:textId="77777777" w:rsidR="008716DC" w:rsidRDefault="008716D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</w:p>
    <w:p w14:paraId="13CF0D97" w14:textId="3567D4BA" w:rsidR="008716DC" w:rsidRDefault="0068470C">
      <w:pPr>
        <w:ind w:left="0" w:hanging="2"/>
        <w:jc w:val="both"/>
        <w:rPr>
          <w:sz w:val="20"/>
          <w:szCs w:val="20"/>
          <w:highlight w:val="cyan"/>
        </w:rPr>
      </w:pPr>
      <w:r>
        <w:rPr>
          <w:sz w:val="20"/>
          <w:szCs w:val="20"/>
        </w:rPr>
        <w:t xml:space="preserve">Participants: </w:t>
      </w:r>
    </w:p>
    <w:p w14:paraId="1ED42203" w14:textId="77777777" w:rsidR="00D44129" w:rsidRPr="00D44129" w:rsidRDefault="00D44129" w:rsidP="00D44129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sz w:val="20"/>
          <w:szCs w:val="20"/>
        </w:rPr>
      </w:pPr>
      <w:r w:rsidRPr="00D44129">
        <w:rPr>
          <w:sz w:val="20"/>
          <w:szCs w:val="20"/>
        </w:rPr>
        <w:t>Qualcomm - Thomas Stockhammer</w:t>
      </w:r>
    </w:p>
    <w:p w14:paraId="4B298151" w14:textId="77777777" w:rsidR="00D44129" w:rsidRPr="00D44129" w:rsidRDefault="00D44129" w:rsidP="00D44129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sz w:val="20"/>
          <w:szCs w:val="20"/>
        </w:rPr>
      </w:pPr>
      <w:r w:rsidRPr="00D44129">
        <w:rPr>
          <w:sz w:val="20"/>
          <w:szCs w:val="20"/>
        </w:rPr>
        <w:t>Samsung - Sungryeul Rhyu</w:t>
      </w:r>
    </w:p>
    <w:p w14:paraId="1252CB0F" w14:textId="77777777" w:rsidR="00D44129" w:rsidRPr="00D44129" w:rsidRDefault="00D44129" w:rsidP="00D44129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sz w:val="20"/>
          <w:szCs w:val="20"/>
        </w:rPr>
      </w:pPr>
      <w:r w:rsidRPr="00D44129">
        <w:rPr>
          <w:sz w:val="20"/>
          <w:szCs w:val="20"/>
        </w:rPr>
        <w:t>Samsung Electronics - Kiho Choi</w:t>
      </w:r>
    </w:p>
    <w:p w14:paraId="0D44AEA2" w14:textId="77777777" w:rsidR="00D44129" w:rsidRPr="00D44129" w:rsidRDefault="00D44129" w:rsidP="00D44129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sz w:val="20"/>
          <w:szCs w:val="20"/>
        </w:rPr>
      </w:pPr>
      <w:r w:rsidRPr="00D44129">
        <w:rPr>
          <w:sz w:val="20"/>
          <w:szCs w:val="20"/>
        </w:rPr>
        <w:t>Huawei - Teng</w:t>
      </w:r>
    </w:p>
    <w:p w14:paraId="1EEC2876" w14:textId="77777777" w:rsidR="00D44129" w:rsidRPr="00D44129" w:rsidRDefault="00D44129" w:rsidP="00D44129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sz w:val="20"/>
          <w:szCs w:val="20"/>
        </w:rPr>
      </w:pPr>
      <w:r w:rsidRPr="00D44129">
        <w:rPr>
          <w:sz w:val="20"/>
          <w:szCs w:val="20"/>
        </w:rPr>
        <w:t>Samsung - Rajan Joshi</w:t>
      </w:r>
    </w:p>
    <w:p w14:paraId="64D905C4" w14:textId="77777777" w:rsidR="00D44129" w:rsidRPr="00D44129" w:rsidRDefault="00D44129" w:rsidP="00D44129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sz w:val="20"/>
          <w:szCs w:val="20"/>
        </w:rPr>
      </w:pPr>
      <w:r w:rsidRPr="00D44129">
        <w:rPr>
          <w:sz w:val="20"/>
          <w:szCs w:val="20"/>
        </w:rPr>
        <w:t>Orange - Gilles Teniou</w:t>
      </w:r>
    </w:p>
    <w:p w14:paraId="74BF144E" w14:textId="77777777" w:rsidR="00D44129" w:rsidRPr="00D44129" w:rsidRDefault="00D44129" w:rsidP="00D44129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sz w:val="20"/>
          <w:szCs w:val="20"/>
        </w:rPr>
      </w:pPr>
      <w:r w:rsidRPr="00D44129">
        <w:rPr>
          <w:sz w:val="20"/>
          <w:szCs w:val="20"/>
        </w:rPr>
        <w:t>Tencent- Rohit Abhishek</w:t>
      </w:r>
    </w:p>
    <w:p w14:paraId="617AE7F3" w14:textId="77777777" w:rsidR="00D44129" w:rsidRPr="00D44129" w:rsidRDefault="00D44129" w:rsidP="00D44129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sz w:val="20"/>
          <w:szCs w:val="20"/>
        </w:rPr>
      </w:pPr>
      <w:r w:rsidRPr="00D44129">
        <w:rPr>
          <w:sz w:val="20"/>
          <w:szCs w:val="20"/>
        </w:rPr>
        <w:t>Samsung - Madhukar Budagavi</w:t>
      </w:r>
    </w:p>
    <w:p w14:paraId="4321399B" w14:textId="77777777" w:rsidR="00D44129" w:rsidRPr="00D44129" w:rsidRDefault="00D44129" w:rsidP="00D44129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sz w:val="20"/>
          <w:szCs w:val="20"/>
        </w:rPr>
      </w:pPr>
      <w:r w:rsidRPr="00D44129">
        <w:rPr>
          <w:sz w:val="20"/>
          <w:szCs w:val="20"/>
        </w:rPr>
        <w:t>Rogers- Ed O'Leary</w:t>
      </w:r>
    </w:p>
    <w:p w14:paraId="6CABD176" w14:textId="77777777" w:rsidR="00D44129" w:rsidRPr="00D44129" w:rsidRDefault="00D44129" w:rsidP="00D44129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sz w:val="20"/>
          <w:szCs w:val="20"/>
        </w:rPr>
      </w:pPr>
      <w:r w:rsidRPr="00D44129">
        <w:rPr>
          <w:sz w:val="20"/>
          <w:szCs w:val="20"/>
        </w:rPr>
        <w:t>Interdigital - Henri Fourdeux</w:t>
      </w:r>
    </w:p>
    <w:p w14:paraId="168F9A20" w14:textId="77777777" w:rsidR="00D44129" w:rsidRPr="00D44129" w:rsidRDefault="00D44129" w:rsidP="00D44129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sz w:val="20"/>
          <w:szCs w:val="20"/>
        </w:rPr>
      </w:pPr>
      <w:r w:rsidRPr="00D44129">
        <w:rPr>
          <w:sz w:val="20"/>
          <w:szCs w:val="20"/>
        </w:rPr>
        <w:t>Ericsson – Frédéric Gabin</w:t>
      </w:r>
    </w:p>
    <w:p w14:paraId="1E1873A7" w14:textId="77777777" w:rsidR="00D44129" w:rsidRPr="00D44129" w:rsidRDefault="00D44129" w:rsidP="00D44129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sz w:val="20"/>
          <w:szCs w:val="20"/>
        </w:rPr>
      </w:pPr>
      <w:r w:rsidRPr="00D44129">
        <w:rPr>
          <w:sz w:val="20"/>
          <w:szCs w:val="20"/>
        </w:rPr>
        <w:t xml:space="preserve">Enensys - Cédric Thienot </w:t>
      </w:r>
    </w:p>
    <w:p w14:paraId="2B197FB9" w14:textId="77777777" w:rsidR="00D44129" w:rsidRPr="00D44129" w:rsidRDefault="00D44129" w:rsidP="00D44129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sz w:val="20"/>
          <w:szCs w:val="20"/>
        </w:rPr>
      </w:pPr>
      <w:r w:rsidRPr="00D44129">
        <w:rPr>
          <w:sz w:val="20"/>
          <w:szCs w:val="20"/>
        </w:rPr>
        <w:t xml:space="preserve">MATRIXX - Robert Edwards </w:t>
      </w:r>
    </w:p>
    <w:p w14:paraId="0C459C93" w14:textId="77777777" w:rsidR="00D44129" w:rsidRPr="00D44129" w:rsidRDefault="00D44129" w:rsidP="00D44129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sz w:val="20"/>
          <w:szCs w:val="20"/>
        </w:rPr>
      </w:pPr>
      <w:r w:rsidRPr="00D44129">
        <w:rPr>
          <w:sz w:val="20"/>
          <w:szCs w:val="20"/>
        </w:rPr>
        <w:t>Nokia – Igor Curcio</w:t>
      </w:r>
    </w:p>
    <w:p w14:paraId="65946800" w14:textId="77777777" w:rsidR="00D44129" w:rsidRPr="00D44129" w:rsidRDefault="00D44129" w:rsidP="00D44129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sz w:val="20"/>
          <w:szCs w:val="20"/>
        </w:rPr>
      </w:pPr>
      <w:r w:rsidRPr="00D44129">
        <w:rPr>
          <w:sz w:val="20"/>
          <w:szCs w:val="20"/>
        </w:rPr>
        <w:t xml:space="preserve">Ericsson - Bo Burman </w:t>
      </w:r>
    </w:p>
    <w:p w14:paraId="0966B579" w14:textId="77777777" w:rsidR="00D44129" w:rsidRPr="00D44129" w:rsidRDefault="00D44129" w:rsidP="00D44129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sz w:val="20"/>
          <w:szCs w:val="20"/>
        </w:rPr>
      </w:pPr>
      <w:r w:rsidRPr="00D44129">
        <w:rPr>
          <w:sz w:val="20"/>
          <w:szCs w:val="20"/>
        </w:rPr>
        <w:t>Samsung - Prakash Kolan</w:t>
      </w:r>
    </w:p>
    <w:p w14:paraId="444CA4E5" w14:textId="77777777" w:rsidR="00D44129" w:rsidRPr="00D44129" w:rsidRDefault="00D44129" w:rsidP="00D44129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sz w:val="20"/>
          <w:szCs w:val="20"/>
        </w:rPr>
      </w:pPr>
      <w:r w:rsidRPr="00D44129">
        <w:rPr>
          <w:sz w:val="20"/>
          <w:szCs w:val="20"/>
        </w:rPr>
        <w:t xml:space="preserve">Ateme - Thibaud Biatek </w:t>
      </w:r>
    </w:p>
    <w:p w14:paraId="4B5EB909" w14:textId="77777777" w:rsidR="00D44129" w:rsidRPr="00D44129" w:rsidRDefault="00D44129" w:rsidP="00D44129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sz w:val="20"/>
          <w:szCs w:val="20"/>
        </w:rPr>
      </w:pPr>
      <w:r w:rsidRPr="00D44129">
        <w:rPr>
          <w:sz w:val="20"/>
          <w:szCs w:val="20"/>
        </w:rPr>
        <w:t>BBC - Richard Bradbury</w:t>
      </w:r>
    </w:p>
    <w:p w14:paraId="0BED71ED" w14:textId="77777777" w:rsidR="00D44129" w:rsidRPr="00D44129" w:rsidRDefault="00D44129" w:rsidP="00D44129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sz w:val="20"/>
          <w:szCs w:val="20"/>
        </w:rPr>
      </w:pPr>
      <w:r w:rsidRPr="00D44129">
        <w:rPr>
          <w:sz w:val="20"/>
          <w:szCs w:val="20"/>
        </w:rPr>
        <w:t>Interdigital - Remi Houdaille</w:t>
      </w:r>
    </w:p>
    <w:p w14:paraId="2F385AE7" w14:textId="7A1757C0" w:rsidR="00D44129" w:rsidRPr="00D44129" w:rsidRDefault="003E3DE0" w:rsidP="00D44129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lastRenderedPageBreak/>
        <w:t>Interdigital</w:t>
      </w:r>
      <w:r w:rsidR="00D44129" w:rsidRPr="00D44129">
        <w:rPr>
          <w:sz w:val="20"/>
          <w:szCs w:val="20"/>
        </w:rPr>
        <w:t xml:space="preserve"> - Ahmed Amza</w:t>
      </w:r>
    </w:p>
    <w:p w14:paraId="2004268A" w14:textId="77777777" w:rsidR="00D44129" w:rsidRPr="00D44129" w:rsidRDefault="00D44129" w:rsidP="00D44129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sz w:val="20"/>
          <w:szCs w:val="20"/>
        </w:rPr>
      </w:pPr>
      <w:r w:rsidRPr="00D44129">
        <w:rPr>
          <w:sz w:val="20"/>
          <w:szCs w:val="20"/>
        </w:rPr>
        <w:t>Bhullar, Gurdeep Singh</w:t>
      </w:r>
    </w:p>
    <w:p w14:paraId="5A472EB5" w14:textId="77777777" w:rsidR="00D44129" w:rsidRPr="00D44129" w:rsidRDefault="00D44129" w:rsidP="00D44129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sz w:val="20"/>
          <w:szCs w:val="20"/>
        </w:rPr>
      </w:pPr>
      <w:r w:rsidRPr="00D44129">
        <w:rPr>
          <w:sz w:val="20"/>
          <w:szCs w:val="20"/>
        </w:rPr>
        <w:t>KPN – Lucia D’Acunto</w:t>
      </w:r>
    </w:p>
    <w:p w14:paraId="77D7C6E4" w14:textId="77777777" w:rsidR="00D44129" w:rsidRPr="00D44129" w:rsidRDefault="00D44129" w:rsidP="00D44129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sz w:val="20"/>
          <w:szCs w:val="20"/>
        </w:rPr>
      </w:pPr>
      <w:r w:rsidRPr="00D44129">
        <w:rPr>
          <w:sz w:val="20"/>
          <w:szCs w:val="20"/>
        </w:rPr>
        <w:t>Qualcomm – Imed Bouazizi</w:t>
      </w:r>
    </w:p>
    <w:p w14:paraId="2BF623AC" w14:textId="77777777" w:rsidR="00D44129" w:rsidRPr="008F19FD" w:rsidRDefault="00D44129" w:rsidP="00D44129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sz w:val="20"/>
          <w:szCs w:val="20"/>
          <w:lang w:val="fr-FR"/>
        </w:rPr>
      </w:pPr>
      <w:r w:rsidRPr="008F19FD">
        <w:rPr>
          <w:sz w:val="20"/>
          <w:szCs w:val="20"/>
          <w:lang w:val="fr-FR"/>
        </w:rPr>
        <w:t>Tencent – Iraj Sodagar</w:t>
      </w:r>
    </w:p>
    <w:p w14:paraId="1CC3474B" w14:textId="77777777" w:rsidR="00D44129" w:rsidRPr="008F19FD" w:rsidRDefault="00D44129" w:rsidP="00D44129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sz w:val="20"/>
          <w:szCs w:val="20"/>
          <w:lang w:val="fr-FR"/>
        </w:rPr>
      </w:pPr>
      <w:r w:rsidRPr="008F19FD">
        <w:rPr>
          <w:sz w:val="20"/>
          <w:szCs w:val="20"/>
          <w:lang w:val="fr-FR"/>
        </w:rPr>
        <w:t>MCC – Jayeeta Saha</w:t>
      </w:r>
    </w:p>
    <w:p w14:paraId="0A92B881" w14:textId="77777777" w:rsidR="00D44129" w:rsidRPr="00D44129" w:rsidRDefault="00D44129" w:rsidP="00D44129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sz w:val="20"/>
          <w:szCs w:val="20"/>
        </w:rPr>
      </w:pPr>
      <w:r w:rsidRPr="00D44129">
        <w:rPr>
          <w:sz w:val="20"/>
          <w:szCs w:val="20"/>
        </w:rPr>
        <w:t>Dolby – Brian Lee</w:t>
      </w:r>
    </w:p>
    <w:p w14:paraId="39BCDF71" w14:textId="2498D071" w:rsidR="00D44129" w:rsidRPr="00D44129" w:rsidRDefault="008F19FD" w:rsidP="00D44129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sz w:val="20"/>
          <w:szCs w:val="20"/>
        </w:rPr>
      </w:pPr>
      <w:r>
        <w:rPr>
          <w:sz w:val="20"/>
          <w:szCs w:val="20"/>
        </w:rPr>
        <w:t>BBC</w:t>
      </w:r>
      <w:r w:rsidR="00D44129" w:rsidRPr="00D44129">
        <w:rPr>
          <w:sz w:val="20"/>
          <w:szCs w:val="20"/>
        </w:rPr>
        <w:t xml:space="preserve"> – Paul Gorley</w:t>
      </w:r>
    </w:p>
    <w:p w14:paraId="5E4F2F3D" w14:textId="77777777" w:rsidR="00D44129" w:rsidRDefault="00D44129">
      <w:pPr>
        <w:ind w:left="0" w:hanging="2"/>
        <w:jc w:val="both"/>
        <w:rPr>
          <w:sz w:val="20"/>
          <w:szCs w:val="20"/>
          <w:highlight w:val="cyan"/>
        </w:rPr>
      </w:pPr>
    </w:p>
    <w:p w14:paraId="09490B89" w14:textId="77777777" w:rsidR="008716DC" w:rsidRDefault="0068470C">
      <w:pPr>
        <w:ind w:left="0" w:hanging="2"/>
        <w:jc w:val="both"/>
        <w:rPr>
          <w:sz w:val="20"/>
          <w:szCs w:val="20"/>
        </w:rPr>
      </w:pPr>
      <w:r>
        <w:rPr>
          <w:sz w:val="20"/>
          <w:szCs w:val="20"/>
        </w:rPr>
        <w:t>Minutes were taken by Thomas.</w:t>
      </w:r>
    </w:p>
    <w:p w14:paraId="524C4AA7" w14:textId="77777777" w:rsidR="008716DC" w:rsidRDefault="006847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MBS SWG Tdoc list available at: </w:t>
      </w:r>
    </w:p>
    <w:p w14:paraId="53D8D83C" w14:textId="77777777" w:rsidR="008716DC" w:rsidRDefault="00DB42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  <w:hyperlink r:id="rId11">
        <w:r w:rsidR="0068470C">
          <w:rPr>
            <w:color w:val="0000FF"/>
            <w:sz w:val="20"/>
            <w:szCs w:val="20"/>
            <w:u w:val="single"/>
          </w:rPr>
          <w:t>https://docs.google.com/document/d/1pv7f_dks0Tzcnr46kXJ2QSCX7kvxEE7olI31VWIxZeI/edit?usp=sharing</w:t>
        </w:r>
      </w:hyperlink>
      <w:r w:rsidR="0068470C">
        <w:rPr>
          <w:color w:val="000000"/>
          <w:sz w:val="20"/>
          <w:szCs w:val="20"/>
        </w:rPr>
        <w:t xml:space="preserve"> </w:t>
      </w:r>
    </w:p>
    <w:p w14:paraId="40EC6165" w14:textId="77777777" w:rsidR="008716DC" w:rsidRDefault="006847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The minutes are shared online: </w:t>
      </w:r>
    </w:p>
    <w:p w14:paraId="4761333C" w14:textId="77777777" w:rsidR="008716DC" w:rsidRDefault="0068470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sz w:val="20"/>
          <w:szCs w:val="20"/>
        </w:rPr>
      </w:pPr>
      <w:r>
        <w:rPr>
          <w:sz w:val="20"/>
          <w:szCs w:val="20"/>
        </w:rPr>
        <w:t>https://drive.google.com/file/d/1zdhdUvCZl5AjBx3IixhBnaov-gRaFbBh/view?usp=sharing</w:t>
      </w:r>
    </w:p>
    <w:p w14:paraId="76F772F0" w14:textId="77777777" w:rsidR="008716DC" w:rsidRDefault="0068470C" w:rsidP="001C2256">
      <w:pPr>
        <w:pStyle w:val="Heading1"/>
        <w:numPr>
          <w:ilvl w:val="0"/>
          <w:numId w:val="5"/>
        </w:numPr>
        <w:tabs>
          <w:tab w:val="left" w:pos="851"/>
          <w:tab w:val="left" w:pos="6379"/>
          <w:tab w:val="left" w:pos="7513"/>
        </w:tabs>
        <w:spacing w:before="120" w:after="0"/>
        <w:ind w:left="2" w:hanging="4"/>
        <w:rPr>
          <w:sz w:val="36"/>
          <w:szCs w:val="36"/>
        </w:rPr>
      </w:pPr>
      <w:bookmarkStart w:id="2" w:name="_heading=h.fbdbdwvsf76w" w:colFirst="0" w:colLast="0"/>
      <w:bookmarkEnd w:id="2"/>
      <w:r>
        <w:rPr>
          <w:sz w:val="36"/>
          <w:szCs w:val="36"/>
        </w:rPr>
        <w:t>Approval of the agenda and registration of documents</w:t>
      </w:r>
    </w:p>
    <w:p w14:paraId="0E0161D8" w14:textId="77777777" w:rsidR="008716DC" w:rsidRDefault="008716DC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0"/>
        <w:tblW w:w="9963" w:type="dxa"/>
        <w:tblLayout w:type="fixed"/>
        <w:tblLook w:val="0000" w:firstRow="0" w:lastRow="0" w:firstColumn="0" w:lastColumn="0" w:noHBand="0" w:noVBand="0"/>
      </w:tblPr>
      <w:tblGrid>
        <w:gridCol w:w="1458"/>
        <w:gridCol w:w="5927"/>
        <w:gridCol w:w="1758"/>
        <w:gridCol w:w="395"/>
        <w:gridCol w:w="425"/>
      </w:tblGrid>
      <w:tr w:rsidR="008716DC" w14:paraId="1CED8ED9" w14:textId="77777777"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6134A4C" w14:textId="77777777" w:rsidR="008716DC" w:rsidRDefault="0068470C">
            <w:pPr>
              <w:widowControl/>
              <w:spacing w:before="120" w:line="240" w:lineRule="auto"/>
              <w:ind w:left="0" w:right="6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FF"/>
                <w:highlight w:val="white"/>
              </w:rPr>
              <w:t>S4-AHI975</w:t>
            </w:r>
          </w:p>
        </w:tc>
        <w:tc>
          <w:tcPr>
            <w:tcW w:w="59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D16339C" w14:textId="77777777" w:rsidR="008716DC" w:rsidRDefault="0068470C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Proposed agenda for MBS SWG ad-hoc telco on 5GMS3 TS 26.511 – 5th May 2020</w:t>
            </w:r>
          </w:p>
        </w:tc>
        <w:tc>
          <w:tcPr>
            <w:tcW w:w="1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7C68DAA" w14:textId="77777777" w:rsidR="008716DC" w:rsidRDefault="0068470C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SA4 MBS Chairman</w:t>
            </w:r>
          </w:p>
        </w:tc>
        <w:tc>
          <w:tcPr>
            <w:tcW w:w="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073569C2" w14:textId="77777777" w:rsidR="008716DC" w:rsidRDefault="0068470C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726F764" w14:textId="77777777" w:rsidR="008716DC" w:rsidRDefault="008716DC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08DD44D" w14:textId="77777777" w:rsidR="008716DC" w:rsidRDefault="008716DC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3C167407" w14:textId="77777777" w:rsidR="008716DC" w:rsidRDefault="0068470C">
      <w:pPr>
        <w:widowControl/>
        <w:spacing w:before="120" w:after="0" w:line="331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Frederic Gabin (Chairman)</w:t>
      </w:r>
    </w:p>
    <w:p w14:paraId="446DF327" w14:textId="77777777" w:rsidR="008716DC" w:rsidRDefault="0068470C">
      <w:pPr>
        <w:widowControl/>
        <w:spacing w:before="120" w:after="0" w:line="331" w:lineRule="auto"/>
        <w:ind w:left="0" w:hanging="2"/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>:</w:t>
      </w:r>
      <w:r>
        <w:t xml:space="preserve"> </w:t>
      </w:r>
    </w:p>
    <w:p w14:paraId="49160B5D" w14:textId="77777777" w:rsidR="008716DC" w:rsidRDefault="0068470C">
      <w:pPr>
        <w:widowControl/>
        <w:numPr>
          <w:ilvl w:val="0"/>
          <w:numId w:val="4"/>
        </w:numPr>
        <w:spacing w:after="0"/>
        <w:ind w:left="0" w:hanging="2"/>
      </w:pPr>
      <w:r>
        <w:t>None.</w:t>
      </w:r>
    </w:p>
    <w:p w14:paraId="6DBED3B6" w14:textId="77777777" w:rsidR="008716DC" w:rsidRDefault="0068470C">
      <w:pPr>
        <w:widowControl/>
        <w:spacing w:before="240" w:after="240" w:line="331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4CCCE0A8" w14:textId="77777777" w:rsidR="008716DC" w:rsidRDefault="0068470C">
      <w:pPr>
        <w:widowControl/>
        <w:numPr>
          <w:ilvl w:val="0"/>
          <w:numId w:val="3"/>
        </w:numPr>
        <w:spacing w:after="0"/>
        <w:ind w:left="0" w:hanging="2"/>
      </w:pPr>
      <w:r>
        <w:t>Approved</w:t>
      </w:r>
    </w:p>
    <w:p w14:paraId="6AD36A77" w14:textId="77777777" w:rsidR="008716DC" w:rsidRDefault="0068470C">
      <w:pPr>
        <w:pBdr>
          <w:top w:val="nil"/>
          <w:left w:val="nil"/>
          <w:bottom w:val="nil"/>
          <w:right w:val="nil"/>
          <w:between w:val="nil"/>
        </w:pBdr>
        <w:tabs>
          <w:tab w:val="left" w:pos="7513"/>
        </w:tabs>
        <w:spacing w:before="120" w:after="0" w:line="240" w:lineRule="auto"/>
        <w:ind w:left="0" w:hanging="2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ab/>
      </w:r>
    </w:p>
    <w:p w14:paraId="4BA8447A" w14:textId="77777777" w:rsidR="008716DC" w:rsidRDefault="0068470C">
      <w:pPr>
        <w:pStyle w:val="Heading1"/>
        <w:numPr>
          <w:ilvl w:val="0"/>
          <w:numId w:val="5"/>
        </w:numPr>
        <w:tabs>
          <w:tab w:val="left" w:pos="851"/>
          <w:tab w:val="left" w:pos="7513"/>
        </w:tabs>
        <w:spacing w:before="120" w:after="0"/>
        <w:ind w:left="2" w:hanging="4"/>
        <w:rPr>
          <w:sz w:val="36"/>
          <w:szCs w:val="36"/>
        </w:rPr>
      </w:pPr>
      <w:bookmarkStart w:id="3" w:name="_heading=h.33t8uxt5bl5v" w:colFirst="0" w:colLast="0"/>
      <w:bookmarkEnd w:id="3"/>
      <w:r>
        <w:rPr>
          <w:sz w:val="36"/>
          <w:szCs w:val="36"/>
        </w:rPr>
        <w:t>Reports and liaisons from other groups</w:t>
      </w:r>
    </w:p>
    <w:p w14:paraId="1157CFDE" w14:textId="77777777" w:rsidR="008716DC" w:rsidRDefault="0068470C">
      <w:pPr>
        <w:tabs>
          <w:tab w:val="left" w:pos="851"/>
          <w:tab w:val="left" w:pos="7513"/>
        </w:tabs>
        <w:ind w:left="0" w:hanging="2"/>
      </w:pPr>
      <w:r>
        <w:t>none</w:t>
      </w:r>
    </w:p>
    <w:p w14:paraId="70CE3F6D" w14:textId="77777777" w:rsidR="008716DC" w:rsidRDefault="0068470C" w:rsidP="001C2256">
      <w:pPr>
        <w:pStyle w:val="Heading1"/>
        <w:numPr>
          <w:ilvl w:val="0"/>
          <w:numId w:val="5"/>
        </w:numPr>
        <w:tabs>
          <w:tab w:val="left" w:pos="851"/>
          <w:tab w:val="left" w:pos="5812"/>
          <w:tab w:val="left" w:pos="6379"/>
          <w:tab w:val="left" w:pos="8222"/>
        </w:tabs>
        <w:spacing w:before="120" w:after="0"/>
        <w:ind w:left="2" w:hanging="4"/>
        <w:rPr>
          <w:sz w:val="36"/>
          <w:szCs w:val="36"/>
        </w:rPr>
      </w:pPr>
      <w:bookmarkStart w:id="4" w:name="_heading=h.7x0aofisft5b" w:colFirst="0" w:colLast="0"/>
      <w:bookmarkEnd w:id="4"/>
      <w:r>
        <w:rPr>
          <w:sz w:val="36"/>
          <w:szCs w:val="36"/>
        </w:rPr>
        <w:t>5GMS3 (5G Media streaming stage 3) TS 26.511</w:t>
      </w:r>
    </w:p>
    <w:p w14:paraId="33643940" w14:textId="77777777" w:rsidR="008716DC" w:rsidRDefault="008716DC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p w14:paraId="26F52172" w14:textId="77777777" w:rsidR="008716DC" w:rsidRDefault="008716DC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1"/>
        <w:tblW w:w="9432" w:type="dxa"/>
        <w:tblLayout w:type="fixed"/>
        <w:tblLook w:val="0000" w:firstRow="0" w:lastRow="0" w:firstColumn="0" w:lastColumn="0" w:noHBand="0" w:noVBand="0"/>
      </w:tblPr>
      <w:tblGrid>
        <w:gridCol w:w="1456"/>
        <w:gridCol w:w="4671"/>
        <w:gridCol w:w="3002"/>
        <w:gridCol w:w="203"/>
        <w:gridCol w:w="100"/>
      </w:tblGrid>
      <w:tr w:rsidR="008716DC" w14:paraId="77A2E6EA" w14:textId="77777777"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510DA0C" w14:textId="77777777" w:rsidR="008716DC" w:rsidRDefault="0068470C">
            <w:pPr>
              <w:widowControl/>
              <w:spacing w:before="120" w:line="240" w:lineRule="auto"/>
              <w:ind w:left="0" w:right="6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FF"/>
                <w:highlight w:val="white"/>
              </w:rPr>
              <w:t>S4-AHI972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1289CAB7" w14:textId="77777777" w:rsidR="008716DC" w:rsidRDefault="0068470C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5GMS3: Video Codec Support</w:t>
            </w:r>
          </w:p>
        </w:tc>
        <w:tc>
          <w:tcPr>
            <w:tcW w:w="3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4B32857A" w14:textId="77777777" w:rsidR="008716DC" w:rsidRDefault="0068470C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Huawei Technologies Co. Ltd.; Samsung Electronics Co. Ltd.</w:t>
            </w:r>
          </w:p>
        </w:tc>
        <w:tc>
          <w:tcPr>
            <w:tcW w:w="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C377F98" w14:textId="77777777" w:rsidR="008716DC" w:rsidRDefault="0068470C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826E81A" w14:textId="77777777" w:rsidR="008716DC" w:rsidRDefault="008716DC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F81850F" w14:textId="77777777" w:rsidR="008716DC" w:rsidRDefault="0068470C">
      <w:pPr>
        <w:widowControl/>
        <w:spacing w:before="120" w:after="0" w:line="331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Teng Yidan (Huawei)</w:t>
      </w:r>
    </w:p>
    <w:p w14:paraId="66DA7992" w14:textId="77777777" w:rsidR="008716DC" w:rsidRDefault="0068470C">
      <w:pPr>
        <w:widowControl/>
        <w:spacing w:before="120" w:after="0" w:line="331" w:lineRule="auto"/>
        <w:ind w:left="0" w:hanging="2"/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>:</w:t>
      </w:r>
      <w:r>
        <w:t xml:space="preserve"> </w:t>
      </w:r>
    </w:p>
    <w:p w14:paraId="6676D02C" w14:textId="77777777" w:rsidR="008716DC" w:rsidRDefault="0068470C">
      <w:pPr>
        <w:widowControl/>
        <w:numPr>
          <w:ilvl w:val="0"/>
          <w:numId w:val="1"/>
        </w:numPr>
        <w:spacing w:after="0"/>
        <w:ind w:left="0" w:hanging="2"/>
      </w:pPr>
      <w:r>
        <w:t>Gilles: Licensing discussion should not be part of any discussion in 3GPP</w:t>
      </w:r>
    </w:p>
    <w:p w14:paraId="771D04AB" w14:textId="77777777" w:rsidR="008716DC" w:rsidRDefault="0068470C">
      <w:pPr>
        <w:widowControl/>
        <w:numPr>
          <w:ilvl w:val="1"/>
          <w:numId w:val="1"/>
        </w:numPr>
        <w:spacing w:after="0"/>
        <w:ind w:left="0" w:hanging="2"/>
      </w:pPr>
      <w:r>
        <w:t>Teng: agree</w:t>
      </w:r>
    </w:p>
    <w:p w14:paraId="2F490869" w14:textId="77777777" w:rsidR="008716DC" w:rsidRDefault="0068470C">
      <w:pPr>
        <w:widowControl/>
        <w:numPr>
          <w:ilvl w:val="1"/>
          <w:numId w:val="1"/>
        </w:numPr>
        <w:spacing w:after="0"/>
        <w:ind w:left="0" w:hanging="2"/>
      </w:pPr>
      <w:r>
        <w:t>Kiho: agree</w:t>
      </w:r>
    </w:p>
    <w:p w14:paraId="1FD47A64" w14:textId="77777777" w:rsidR="008716DC" w:rsidRDefault="0068470C">
      <w:pPr>
        <w:widowControl/>
        <w:numPr>
          <w:ilvl w:val="0"/>
          <w:numId w:val="1"/>
        </w:numPr>
        <w:spacing w:after="0"/>
        <w:ind w:left="0" w:hanging="2"/>
      </w:pPr>
      <w:r>
        <w:t>Gilles: Operation for low-end devices, implementation comes as a cost. However, will these low end device be compatible to 5g connectivity</w:t>
      </w:r>
    </w:p>
    <w:p w14:paraId="3568046D" w14:textId="77777777" w:rsidR="008716DC" w:rsidRDefault="0068470C">
      <w:pPr>
        <w:widowControl/>
        <w:numPr>
          <w:ilvl w:val="1"/>
          <w:numId w:val="1"/>
        </w:numPr>
        <w:spacing w:after="0"/>
        <w:ind w:left="0" w:hanging="2"/>
      </w:pPr>
      <w:r>
        <w:lastRenderedPageBreak/>
        <w:t>Teng: low-end will support 5G.</w:t>
      </w:r>
    </w:p>
    <w:p w14:paraId="727EA8FB" w14:textId="77777777" w:rsidR="008716DC" w:rsidRDefault="0068470C">
      <w:pPr>
        <w:widowControl/>
        <w:numPr>
          <w:ilvl w:val="1"/>
          <w:numId w:val="1"/>
        </w:numPr>
        <w:spacing w:after="0"/>
        <w:ind w:left="0" w:hanging="2"/>
      </w:pPr>
      <w:r>
        <w:t>Gilles: Cost of 5G  implementation may be higher</w:t>
      </w:r>
    </w:p>
    <w:p w14:paraId="002587CB" w14:textId="77777777" w:rsidR="008716DC" w:rsidRDefault="0068470C">
      <w:pPr>
        <w:widowControl/>
        <w:numPr>
          <w:ilvl w:val="1"/>
          <w:numId w:val="1"/>
        </w:numPr>
        <w:spacing w:after="0"/>
        <w:ind w:left="0" w:hanging="2"/>
      </w:pPr>
      <w:r>
        <w:t xml:space="preserve">Kiho: also low cost model  </w:t>
      </w:r>
    </w:p>
    <w:p w14:paraId="3AD72BB9" w14:textId="77777777" w:rsidR="008716DC" w:rsidRDefault="0068470C">
      <w:pPr>
        <w:widowControl/>
        <w:numPr>
          <w:ilvl w:val="0"/>
          <w:numId w:val="1"/>
        </w:numPr>
        <w:spacing w:after="0"/>
        <w:ind w:left="0" w:hanging="2"/>
      </w:pPr>
      <w:r>
        <w:t>Gilles: Suggestion for support for AVC to still mandate, can AVC for FullHD be mandated</w:t>
      </w:r>
    </w:p>
    <w:p w14:paraId="6BB51BCB" w14:textId="77777777" w:rsidR="008716DC" w:rsidRDefault="0068470C">
      <w:pPr>
        <w:widowControl/>
        <w:numPr>
          <w:ilvl w:val="1"/>
          <w:numId w:val="1"/>
        </w:numPr>
        <w:spacing w:after="0"/>
        <w:ind w:left="0" w:hanging="2"/>
      </w:pPr>
      <w:r>
        <w:t>Kiho: also support this</w:t>
      </w:r>
    </w:p>
    <w:p w14:paraId="1DF81CD4" w14:textId="77777777" w:rsidR="008716DC" w:rsidRDefault="0068470C">
      <w:pPr>
        <w:widowControl/>
        <w:numPr>
          <w:ilvl w:val="0"/>
          <w:numId w:val="1"/>
        </w:numPr>
        <w:spacing w:after="0"/>
        <w:ind w:left="0" w:hanging="2"/>
      </w:pPr>
      <w:r>
        <w:t xml:space="preserve">Thomas: Defer the comments to the presentation of </w:t>
      </w:r>
      <w:r>
        <w:rPr>
          <w:b/>
          <w:color w:val="0000FF"/>
          <w:sz w:val="20"/>
          <w:szCs w:val="20"/>
        </w:rPr>
        <w:t>S4-AHI973</w:t>
      </w:r>
      <w:r>
        <w:t>.</w:t>
      </w:r>
    </w:p>
    <w:p w14:paraId="5276C203" w14:textId="77777777" w:rsidR="008716DC" w:rsidRDefault="008716DC">
      <w:pPr>
        <w:widowControl/>
        <w:spacing w:after="0"/>
        <w:ind w:left="0" w:hanging="2"/>
      </w:pPr>
    </w:p>
    <w:p w14:paraId="30FDD47E" w14:textId="77777777" w:rsidR="008716DC" w:rsidRDefault="0068470C">
      <w:pPr>
        <w:widowControl/>
        <w:spacing w:before="120" w:after="0" w:line="331" w:lineRule="auto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Decision:</w:t>
      </w:r>
    </w:p>
    <w:p w14:paraId="14CDB2BA" w14:textId="77777777" w:rsidR="008716DC" w:rsidRDefault="008716DC">
      <w:pPr>
        <w:widowControl/>
        <w:numPr>
          <w:ilvl w:val="0"/>
          <w:numId w:val="1"/>
        </w:numPr>
        <w:spacing w:after="0"/>
        <w:ind w:left="0" w:hanging="2"/>
      </w:pPr>
    </w:p>
    <w:p w14:paraId="324E51F4" w14:textId="77777777" w:rsidR="008716DC" w:rsidRDefault="0068470C">
      <w:pPr>
        <w:widowControl/>
        <w:spacing w:before="120" w:after="0" w:line="331" w:lineRule="auto"/>
        <w:ind w:left="0" w:hanging="2"/>
        <w:rPr>
          <w:b/>
          <w:sz w:val="20"/>
          <w:szCs w:val="20"/>
        </w:rPr>
      </w:pPr>
      <w:r>
        <w:rPr>
          <w:b/>
          <w:color w:val="0000FF"/>
          <w:sz w:val="20"/>
          <w:szCs w:val="20"/>
        </w:rPr>
        <w:t>S4-AHI972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noted</w:t>
      </w:r>
      <w:r>
        <w:rPr>
          <w:sz w:val="20"/>
          <w:szCs w:val="20"/>
        </w:rPr>
        <w:t>.</w:t>
      </w:r>
    </w:p>
    <w:p w14:paraId="01AAC2F4" w14:textId="77777777" w:rsidR="008716DC" w:rsidRDefault="008716DC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0"/>
          <w:szCs w:val="20"/>
        </w:rPr>
      </w:pPr>
    </w:p>
    <w:p w14:paraId="0F05BECB" w14:textId="77777777" w:rsidR="008716DC" w:rsidRDefault="008716DC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2"/>
        <w:tblW w:w="9432" w:type="dxa"/>
        <w:tblLayout w:type="fixed"/>
        <w:tblLook w:val="0000" w:firstRow="0" w:lastRow="0" w:firstColumn="0" w:lastColumn="0" w:noHBand="0" w:noVBand="0"/>
      </w:tblPr>
      <w:tblGrid>
        <w:gridCol w:w="1456"/>
        <w:gridCol w:w="4671"/>
        <w:gridCol w:w="3002"/>
        <w:gridCol w:w="203"/>
        <w:gridCol w:w="100"/>
      </w:tblGrid>
      <w:tr w:rsidR="008716DC" w14:paraId="420E00D9" w14:textId="77777777"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6A753568" w14:textId="77777777" w:rsidR="008716DC" w:rsidRDefault="0068470C">
            <w:pPr>
              <w:widowControl/>
              <w:spacing w:before="120" w:line="240" w:lineRule="auto"/>
              <w:ind w:left="0" w:right="6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FF"/>
                <w:highlight w:val="white"/>
              </w:rPr>
              <w:t>S4-AHI973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D8EC873" w14:textId="77777777" w:rsidR="008716DC" w:rsidRDefault="0068470C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5GMS3: Considerations on Video Codec Support for Downlink Streaming </w:t>
            </w:r>
          </w:p>
        </w:tc>
        <w:tc>
          <w:tcPr>
            <w:tcW w:w="3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9ACAC4F" w14:textId="77777777" w:rsidR="008716DC" w:rsidRDefault="0068470C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Qualcomm Incorporated</w:t>
            </w:r>
          </w:p>
        </w:tc>
        <w:tc>
          <w:tcPr>
            <w:tcW w:w="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05B25F2" w14:textId="77777777" w:rsidR="008716DC" w:rsidRDefault="0068470C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3CB872F" w14:textId="77777777" w:rsidR="008716DC" w:rsidRDefault="008716DC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E435874" w14:textId="77777777" w:rsidR="008716DC" w:rsidRDefault="0068470C">
      <w:pPr>
        <w:widowControl/>
        <w:spacing w:before="120" w:after="0" w:line="331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Thomas Stockhammer (Qualcomm Incorporated)</w:t>
      </w:r>
    </w:p>
    <w:p w14:paraId="68A528E3" w14:textId="77777777" w:rsidR="008716DC" w:rsidRDefault="0068470C">
      <w:pPr>
        <w:widowControl/>
        <w:spacing w:before="120" w:after="0" w:line="331" w:lineRule="auto"/>
        <w:ind w:left="0" w:hanging="2"/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>:</w:t>
      </w:r>
      <w:r>
        <w:t xml:space="preserve"> </w:t>
      </w:r>
    </w:p>
    <w:p w14:paraId="231E88FF" w14:textId="77777777" w:rsidR="008716DC" w:rsidRDefault="0068470C">
      <w:pPr>
        <w:widowControl/>
        <w:numPr>
          <w:ilvl w:val="0"/>
          <w:numId w:val="1"/>
        </w:numPr>
        <w:spacing w:after="0"/>
        <w:ind w:left="0" w:hanging="2"/>
      </w:pPr>
      <w:r>
        <w:t>Richard: What is the difference between TV Video Profile and this profile?</w:t>
      </w:r>
    </w:p>
    <w:p w14:paraId="657A7421" w14:textId="77777777" w:rsidR="008716DC" w:rsidRDefault="0068470C">
      <w:pPr>
        <w:widowControl/>
        <w:numPr>
          <w:ilvl w:val="1"/>
          <w:numId w:val="1"/>
        </w:numPr>
        <w:spacing w:after="0"/>
        <w:ind w:left="0" w:hanging="2"/>
      </w:pPr>
      <w:r>
        <w:t>Thomas: HD-HDR is more flexible, additional aspects are considered</w:t>
      </w:r>
    </w:p>
    <w:p w14:paraId="25C5F97F" w14:textId="77777777" w:rsidR="008716DC" w:rsidRDefault="0068470C">
      <w:pPr>
        <w:widowControl/>
        <w:numPr>
          <w:ilvl w:val="1"/>
          <w:numId w:val="1"/>
        </w:numPr>
        <w:spacing w:after="0"/>
        <w:ind w:left="0" w:hanging="2"/>
      </w:pPr>
      <w:r>
        <w:t>Gilles: TV is meant by the type of service. Regardless of the device type.</w:t>
      </w:r>
    </w:p>
    <w:p w14:paraId="37013901" w14:textId="77777777" w:rsidR="008716DC" w:rsidRDefault="0068470C">
      <w:pPr>
        <w:widowControl/>
        <w:numPr>
          <w:ilvl w:val="1"/>
          <w:numId w:val="1"/>
        </w:numPr>
        <w:spacing w:after="0"/>
        <w:ind w:left="0" w:hanging="2"/>
      </w:pPr>
      <w:r>
        <w:t>Richard: You could make an argument that HDR is assigned to a service</w:t>
      </w:r>
    </w:p>
    <w:p w14:paraId="44F4BA39" w14:textId="77777777" w:rsidR="008716DC" w:rsidRDefault="0068470C">
      <w:pPr>
        <w:widowControl/>
        <w:numPr>
          <w:ilvl w:val="0"/>
          <w:numId w:val="1"/>
        </w:numPr>
        <w:spacing w:after="0"/>
        <w:ind w:left="0" w:hanging="2"/>
      </w:pPr>
      <w:r>
        <w:t>Rajan: HD-HDR capability is defined as “and”</w:t>
      </w:r>
    </w:p>
    <w:p w14:paraId="7B98F4E5" w14:textId="77777777" w:rsidR="008716DC" w:rsidRDefault="0068470C">
      <w:pPr>
        <w:widowControl/>
        <w:numPr>
          <w:ilvl w:val="1"/>
          <w:numId w:val="1"/>
        </w:numPr>
        <w:spacing w:after="0"/>
        <w:ind w:left="0" w:hanging="2"/>
      </w:pPr>
      <w:r>
        <w:t>Thomas: purposely an “and”</w:t>
      </w:r>
    </w:p>
    <w:p w14:paraId="35F7ED61" w14:textId="77777777" w:rsidR="008716DC" w:rsidRDefault="0068470C">
      <w:pPr>
        <w:widowControl/>
        <w:numPr>
          <w:ilvl w:val="0"/>
          <w:numId w:val="1"/>
        </w:numPr>
        <w:spacing w:after="0"/>
        <w:ind w:left="0" w:hanging="2"/>
      </w:pPr>
      <w:r>
        <w:t>Gilles: TS26.511 is a collection for services, not device capabilities. If we could have view of defining service profiles, it would be better to do it this way</w:t>
      </w:r>
    </w:p>
    <w:p w14:paraId="035A6335" w14:textId="77777777" w:rsidR="008716DC" w:rsidRDefault="0068470C">
      <w:pPr>
        <w:widowControl/>
        <w:numPr>
          <w:ilvl w:val="1"/>
          <w:numId w:val="1"/>
        </w:numPr>
        <w:spacing w:after="0"/>
        <w:ind w:left="0" w:hanging="2"/>
      </w:pPr>
      <w:r>
        <w:t>Thomas: I am ok with this, but it requires to change</w:t>
      </w:r>
    </w:p>
    <w:p w14:paraId="3D9C87E0" w14:textId="77777777" w:rsidR="008716DC" w:rsidRDefault="0068470C">
      <w:pPr>
        <w:widowControl/>
        <w:numPr>
          <w:ilvl w:val="0"/>
          <w:numId w:val="1"/>
        </w:numPr>
        <w:spacing w:after="0"/>
        <w:ind w:left="0" w:hanging="2"/>
      </w:pPr>
      <w:r>
        <w:t>Richard: Is this a poor-man’s TV profile?</w:t>
      </w:r>
    </w:p>
    <w:p w14:paraId="391568E1" w14:textId="77777777" w:rsidR="008716DC" w:rsidRDefault="0068470C">
      <w:pPr>
        <w:widowControl/>
        <w:numPr>
          <w:ilvl w:val="1"/>
          <w:numId w:val="1"/>
        </w:numPr>
        <w:spacing w:after="0"/>
        <w:ind w:left="0" w:hanging="2"/>
      </w:pPr>
      <w:r>
        <w:t>Thomas: I believe that TV is a separate vertical</w:t>
      </w:r>
    </w:p>
    <w:p w14:paraId="056544AD" w14:textId="77777777" w:rsidR="008716DC" w:rsidRDefault="0068470C">
      <w:pPr>
        <w:widowControl/>
        <w:numPr>
          <w:ilvl w:val="0"/>
          <w:numId w:val="1"/>
        </w:numPr>
        <w:spacing w:after="0"/>
        <w:ind w:left="0" w:hanging="2"/>
      </w:pPr>
      <w:r>
        <w:t>Paul: More supportive to go towards services rather than capabilities</w:t>
      </w:r>
    </w:p>
    <w:p w14:paraId="19085886" w14:textId="77777777" w:rsidR="008716DC" w:rsidRDefault="0068470C">
      <w:pPr>
        <w:widowControl/>
        <w:numPr>
          <w:ilvl w:val="0"/>
          <w:numId w:val="1"/>
        </w:numPr>
        <w:spacing w:after="0"/>
        <w:ind w:left="0" w:hanging="2"/>
      </w:pPr>
      <w:r>
        <w:t>Gilles: More service orientied</w:t>
      </w:r>
    </w:p>
    <w:p w14:paraId="7038BE94" w14:textId="77777777" w:rsidR="008716DC" w:rsidRDefault="0068470C">
      <w:pPr>
        <w:widowControl/>
        <w:numPr>
          <w:ilvl w:val="1"/>
          <w:numId w:val="1"/>
        </w:numPr>
        <w:spacing w:after="0"/>
        <w:ind w:left="0" w:hanging="2"/>
      </w:pPr>
      <w:r>
        <w:t>Thomas: Still unclear what to do</w:t>
      </w:r>
    </w:p>
    <w:p w14:paraId="4BF432EB" w14:textId="77777777" w:rsidR="008716DC" w:rsidRDefault="0068470C">
      <w:pPr>
        <w:widowControl/>
        <w:numPr>
          <w:ilvl w:val="1"/>
          <w:numId w:val="1"/>
        </w:numPr>
        <w:spacing w:after="0"/>
        <w:ind w:left="0" w:hanging="2"/>
      </w:pPr>
      <w:r>
        <w:t>Richard: Producing AVC and HEVC for different devices is very cost-intense Even low-end devices should have HEVC included to reduce the costs</w:t>
      </w:r>
    </w:p>
    <w:p w14:paraId="725244A6" w14:textId="77777777" w:rsidR="008716DC" w:rsidRDefault="0068470C">
      <w:pPr>
        <w:widowControl/>
        <w:numPr>
          <w:ilvl w:val="0"/>
          <w:numId w:val="1"/>
        </w:numPr>
        <w:spacing w:after="0"/>
        <w:ind w:left="0" w:hanging="2"/>
      </w:pPr>
      <w:r>
        <w:t>Kiho: appreciate the approach for compromise, is possible.</w:t>
      </w:r>
    </w:p>
    <w:p w14:paraId="592087FE" w14:textId="77777777" w:rsidR="008716DC" w:rsidRDefault="0068470C">
      <w:pPr>
        <w:widowControl/>
        <w:numPr>
          <w:ilvl w:val="1"/>
          <w:numId w:val="1"/>
        </w:numPr>
        <w:spacing w:after="0"/>
        <w:ind w:left="0" w:hanging="2"/>
      </w:pPr>
      <w:r>
        <w:t>Thomas: thanks appreciated</w:t>
      </w:r>
    </w:p>
    <w:p w14:paraId="500E067F" w14:textId="77777777" w:rsidR="008716DC" w:rsidRDefault="0068470C">
      <w:pPr>
        <w:widowControl/>
        <w:numPr>
          <w:ilvl w:val="0"/>
          <w:numId w:val="1"/>
        </w:numPr>
        <w:spacing w:after="0"/>
        <w:ind w:left="0" w:hanging="2"/>
      </w:pPr>
      <w:r>
        <w:t>Bo: tying HDR to HEVC is good, support proposal</w:t>
      </w:r>
    </w:p>
    <w:p w14:paraId="451C0D34" w14:textId="77777777" w:rsidR="008716DC" w:rsidRDefault="0068470C">
      <w:pPr>
        <w:widowControl/>
        <w:numPr>
          <w:ilvl w:val="1"/>
          <w:numId w:val="1"/>
        </w:numPr>
        <w:spacing w:after="0"/>
        <w:ind w:left="0" w:hanging="2"/>
      </w:pPr>
      <w:r>
        <w:t>Thomas: thanks appreciated</w:t>
      </w:r>
    </w:p>
    <w:p w14:paraId="60336047" w14:textId="77777777" w:rsidR="008716DC" w:rsidRDefault="0068470C">
      <w:pPr>
        <w:widowControl/>
        <w:numPr>
          <w:ilvl w:val="0"/>
          <w:numId w:val="1"/>
        </w:numPr>
        <w:spacing w:after="0"/>
        <w:ind w:left="0" w:hanging="2"/>
      </w:pPr>
      <w:r>
        <w:t>Gilles: Operators and service provider perspective would like to share the view of the multiplicity of profiles and identify capabilities.</w:t>
      </w:r>
    </w:p>
    <w:p w14:paraId="2E015C36" w14:textId="77777777" w:rsidR="008716DC" w:rsidRDefault="0068470C">
      <w:pPr>
        <w:widowControl/>
        <w:numPr>
          <w:ilvl w:val="1"/>
          <w:numId w:val="1"/>
        </w:numPr>
        <w:spacing w:after="0"/>
        <w:ind w:left="0" w:hanging="2"/>
      </w:pPr>
      <w:r>
        <w:t>Frederic: try to explain: can prepare content that be manageable device.</w:t>
      </w:r>
    </w:p>
    <w:p w14:paraId="053B43FC" w14:textId="77777777" w:rsidR="008716DC" w:rsidRDefault="0068470C">
      <w:pPr>
        <w:widowControl/>
        <w:numPr>
          <w:ilvl w:val="1"/>
          <w:numId w:val="1"/>
        </w:numPr>
        <w:spacing w:after="0"/>
        <w:ind w:left="0" w:hanging="2"/>
      </w:pPr>
      <w:r>
        <w:t>Thomas: Does it mean: The 10-bit capability is defined as the ability to display video signals with 10 bit?</w:t>
      </w:r>
    </w:p>
    <w:p w14:paraId="4DABCF25" w14:textId="77777777" w:rsidR="008716DC" w:rsidRDefault="0068470C">
      <w:pPr>
        <w:widowControl/>
        <w:numPr>
          <w:ilvl w:val="1"/>
          <w:numId w:val="1"/>
        </w:numPr>
        <w:spacing w:after="0"/>
        <w:ind w:left="0" w:hanging="2"/>
      </w:pPr>
      <w:r>
        <w:t>Gilles: this reflects correct</w:t>
      </w:r>
    </w:p>
    <w:p w14:paraId="5336ABE9" w14:textId="77777777" w:rsidR="008716DC" w:rsidRDefault="0068470C">
      <w:pPr>
        <w:widowControl/>
        <w:numPr>
          <w:ilvl w:val="1"/>
          <w:numId w:val="1"/>
        </w:numPr>
        <w:spacing w:after="0"/>
        <w:ind w:left="0" w:hanging="2"/>
      </w:pPr>
      <w:r>
        <w:t>Rajan: 10bit is defined by AVC as well, so rather do HDR</w:t>
      </w:r>
    </w:p>
    <w:p w14:paraId="736DF1F1" w14:textId="77777777" w:rsidR="008716DC" w:rsidRDefault="0068470C">
      <w:pPr>
        <w:widowControl/>
        <w:numPr>
          <w:ilvl w:val="1"/>
          <w:numId w:val="1"/>
        </w:numPr>
        <w:spacing w:after="0"/>
        <w:ind w:left="0" w:hanging="2"/>
      </w:pPr>
      <w:r>
        <w:t>Kiho: same opinion as Rajan, can accept HDR capability, not 10-bit</w:t>
      </w:r>
    </w:p>
    <w:p w14:paraId="5BE7A4C2" w14:textId="77777777" w:rsidR="008716DC" w:rsidRDefault="0068470C">
      <w:pPr>
        <w:widowControl/>
        <w:numPr>
          <w:ilvl w:val="1"/>
          <w:numId w:val="1"/>
        </w:numPr>
        <w:spacing w:after="0"/>
        <w:ind w:left="0" w:hanging="2"/>
      </w:pPr>
      <w:r>
        <w:t>Richard: is this an attempt to address</w:t>
      </w:r>
    </w:p>
    <w:p w14:paraId="60A88A34" w14:textId="77777777" w:rsidR="008716DC" w:rsidRDefault="0068470C">
      <w:pPr>
        <w:widowControl/>
        <w:numPr>
          <w:ilvl w:val="1"/>
          <w:numId w:val="1"/>
        </w:numPr>
        <w:spacing w:after="0"/>
        <w:ind w:left="0" w:hanging="2"/>
      </w:pPr>
      <w:r>
        <w:t xml:space="preserve">Gilles: Is it a or/and? </w:t>
      </w:r>
    </w:p>
    <w:p w14:paraId="3CCAE407" w14:textId="77777777" w:rsidR="008716DC" w:rsidRDefault="0068470C">
      <w:pPr>
        <w:widowControl/>
        <w:numPr>
          <w:ilvl w:val="1"/>
          <w:numId w:val="1"/>
        </w:numPr>
        <w:spacing w:after="0"/>
        <w:ind w:left="0" w:hanging="2"/>
      </w:pPr>
      <w:r>
        <w:t>Thomas: it is an and</w:t>
      </w:r>
    </w:p>
    <w:p w14:paraId="4E9AB30A" w14:textId="77777777" w:rsidR="008716DC" w:rsidRDefault="0068470C">
      <w:pPr>
        <w:widowControl/>
        <w:numPr>
          <w:ilvl w:val="1"/>
          <w:numId w:val="1"/>
        </w:numPr>
        <w:spacing w:after="0"/>
        <w:ind w:left="0" w:hanging="2"/>
      </w:pPr>
      <w:r>
        <w:t>Gilles: can we mandate from 1080p onwards?</w:t>
      </w:r>
    </w:p>
    <w:p w14:paraId="1FD35FF3" w14:textId="77777777" w:rsidR="008716DC" w:rsidRDefault="0068470C">
      <w:pPr>
        <w:widowControl/>
        <w:numPr>
          <w:ilvl w:val="2"/>
          <w:numId w:val="1"/>
        </w:numPr>
        <w:spacing w:after="0"/>
        <w:ind w:left="0" w:hanging="2"/>
      </w:pPr>
      <w:r>
        <w:t>Thomas: ok from my side</w:t>
      </w:r>
    </w:p>
    <w:p w14:paraId="0B14B48A" w14:textId="77777777" w:rsidR="008716DC" w:rsidRDefault="0068470C">
      <w:pPr>
        <w:widowControl/>
        <w:numPr>
          <w:ilvl w:val="2"/>
          <w:numId w:val="1"/>
        </w:numPr>
        <w:spacing w:after="0"/>
        <w:ind w:left="0" w:hanging="2"/>
      </w:pPr>
      <w:r>
        <w:t xml:space="preserve">Kiho: low cost model can change resolution, so definition as said is ok is acceptable, others not so much. </w:t>
      </w:r>
    </w:p>
    <w:p w14:paraId="345EBBA5" w14:textId="77777777" w:rsidR="008716DC" w:rsidRDefault="0068470C">
      <w:pPr>
        <w:widowControl/>
        <w:numPr>
          <w:ilvl w:val="0"/>
          <w:numId w:val="1"/>
        </w:numPr>
        <w:spacing w:after="0"/>
        <w:ind w:left="0" w:hanging="2"/>
      </w:pPr>
      <w:r>
        <w:lastRenderedPageBreak/>
        <w:t>Gilles: 10-bit is pretty clear. The rest is not.</w:t>
      </w:r>
    </w:p>
    <w:p w14:paraId="3151748C" w14:textId="77777777" w:rsidR="008716DC" w:rsidRDefault="0068470C">
      <w:pPr>
        <w:widowControl/>
        <w:numPr>
          <w:ilvl w:val="1"/>
          <w:numId w:val="1"/>
        </w:numPr>
        <w:spacing w:after="0"/>
        <w:ind w:left="0" w:hanging="2"/>
      </w:pPr>
      <w:r>
        <w:t>Thomas: I believe that the properties are good enough for a smartphone in the high end. For example if we would say “truly colorful” display, this may be more difficult.</w:t>
      </w:r>
    </w:p>
    <w:p w14:paraId="1CF0DCE7" w14:textId="77777777" w:rsidR="008716DC" w:rsidRDefault="0068470C">
      <w:pPr>
        <w:widowControl/>
        <w:numPr>
          <w:ilvl w:val="1"/>
          <w:numId w:val="1"/>
        </w:numPr>
        <w:spacing w:after="0"/>
        <w:ind w:left="0" w:hanging="2"/>
      </w:pPr>
      <w:r>
        <w:t>Richard: The name may have to be changed to something more “sexy”</w:t>
      </w:r>
    </w:p>
    <w:p w14:paraId="5F574CAD" w14:textId="77777777" w:rsidR="008716DC" w:rsidRDefault="0068470C">
      <w:pPr>
        <w:widowControl/>
        <w:numPr>
          <w:ilvl w:val="1"/>
          <w:numId w:val="1"/>
        </w:numPr>
        <w:spacing w:after="0"/>
        <w:ind w:left="0" w:hanging="2"/>
      </w:pPr>
      <w:r>
        <w:t>Thomas: I prefer to keep it technical rather adding experiences</w:t>
      </w:r>
    </w:p>
    <w:p w14:paraId="332582FB" w14:textId="77777777" w:rsidR="008716DC" w:rsidRDefault="0068470C">
      <w:pPr>
        <w:widowControl/>
        <w:numPr>
          <w:ilvl w:val="0"/>
          <w:numId w:val="1"/>
        </w:numPr>
        <w:spacing w:after="0"/>
        <w:ind w:left="0" w:hanging="2"/>
      </w:pPr>
      <w:r>
        <w:t>Frederic: Compromise proposal has potential</w:t>
      </w:r>
    </w:p>
    <w:p w14:paraId="411EB3DF" w14:textId="77777777" w:rsidR="008716DC" w:rsidRDefault="0068470C">
      <w:pPr>
        <w:widowControl/>
        <w:spacing w:before="120" w:after="0" w:line="331" w:lineRule="auto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Decision:</w:t>
      </w:r>
    </w:p>
    <w:p w14:paraId="51E73FF0" w14:textId="77777777" w:rsidR="008716DC" w:rsidRDefault="0068470C">
      <w:pPr>
        <w:widowControl/>
        <w:numPr>
          <w:ilvl w:val="0"/>
          <w:numId w:val="1"/>
        </w:numPr>
        <w:spacing w:after="0"/>
        <w:ind w:left="0" w:hanging="2"/>
      </w:pPr>
      <w:r>
        <w:t>Agreed as a working assumption and baseline for future work.</w:t>
      </w:r>
    </w:p>
    <w:p w14:paraId="2F8CB06E" w14:textId="77777777" w:rsidR="008716DC" w:rsidRDefault="0068470C">
      <w:pPr>
        <w:widowControl/>
        <w:spacing w:before="120" w:after="0" w:line="331" w:lineRule="auto"/>
        <w:ind w:left="0" w:hanging="2"/>
        <w:rPr>
          <w:b/>
          <w:sz w:val="20"/>
          <w:szCs w:val="20"/>
        </w:rPr>
      </w:pPr>
      <w:r>
        <w:rPr>
          <w:b/>
          <w:color w:val="0000FF"/>
          <w:sz w:val="20"/>
          <w:szCs w:val="20"/>
        </w:rPr>
        <w:t>S4-AHI973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agreed</w:t>
      </w:r>
      <w:r>
        <w:rPr>
          <w:sz w:val="20"/>
          <w:szCs w:val="20"/>
        </w:rPr>
        <w:t>.</w:t>
      </w:r>
    </w:p>
    <w:p w14:paraId="4359486C" w14:textId="77777777" w:rsidR="008716DC" w:rsidRDefault="008716DC">
      <w:pPr>
        <w:widowControl/>
        <w:spacing w:after="0"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9432" w:type="dxa"/>
        <w:tblLayout w:type="fixed"/>
        <w:tblLook w:val="0000" w:firstRow="0" w:lastRow="0" w:firstColumn="0" w:lastColumn="0" w:noHBand="0" w:noVBand="0"/>
      </w:tblPr>
      <w:tblGrid>
        <w:gridCol w:w="1456"/>
        <w:gridCol w:w="4671"/>
        <w:gridCol w:w="3002"/>
        <w:gridCol w:w="203"/>
        <w:gridCol w:w="100"/>
      </w:tblGrid>
      <w:tr w:rsidR="008716DC" w14:paraId="3B9E6E6A" w14:textId="77777777"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533C369E" w14:textId="77777777" w:rsidR="008716DC" w:rsidRDefault="0068470C">
            <w:pPr>
              <w:widowControl/>
              <w:spacing w:before="120" w:line="240" w:lineRule="auto"/>
              <w:ind w:left="0" w:right="6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FF"/>
                <w:highlight w:val="white"/>
              </w:rPr>
              <w:t>S4-AHI974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48082E01" w14:textId="77777777" w:rsidR="008716DC" w:rsidRDefault="0068470C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5GMS3: pCR TS26.511 on Video Codec Support for Downlink Streaming</w:t>
            </w:r>
          </w:p>
        </w:tc>
        <w:tc>
          <w:tcPr>
            <w:tcW w:w="3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7CD9B7B3" w14:textId="77777777" w:rsidR="008716DC" w:rsidRDefault="0068470C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Qualcomm Incorporated</w:t>
            </w:r>
          </w:p>
        </w:tc>
        <w:tc>
          <w:tcPr>
            <w:tcW w:w="2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476937FA" w14:textId="77777777" w:rsidR="008716DC" w:rsidRDefault="0068470C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14:paraId="2A9545AB" w14:textId="77777777" w:rsidR="008716DC" w:rsidRDefault="008716DC">
            <w:pPr>
              <w:widowControl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7FEA250" w14:textId="77777777" w:rsidR="008716DC" w:rsidRDefault="008716DC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0"/>
          <w:szCs w:val="20"/>
        </w:rPr>
      </w:pPr>
    </w:p>
    <w:p w14:paraId="0EA5ADAF" w14:textId="77777777" w:rsidR="008716DC" w:rsidRDefault="0068470C">
      <w:pPr>
        <w:widowControl/>
        <w:spacing w:before="120" w:after="0" w:line="331" w:lineRule="auto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Thomas Stockhammer (Qualcomm Incorporated)</w:t>
      </w:r>
    </w:p>
    <w:p w14:paraId="0504C528" w14:textId="77777777" w:rsidR="008716DC" w:rsidRDefault="0068470C">
      <w:pPr>
        <w:widowControl/>
        <w:spacing w:before="120" w:after="0" w:line="331" w:lineRule="auto"/>
        <w:ind w:left="0" w:hanging="2"/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>:</w:t>
      </w:r>
      <w:r>
        <w:t xml:space="preserve"> </w:t>
      </w:r>
    </w:p>
    <w:p w14:paraId="230C33F3" w14:textId="77777777" w:rsidR="008716DC" w:rsidRDefault="008716DC">
      <w:pPr>
        <w:widowControl/>
        <w:numPr>
          <w:ilvl w:val="0"/>
          <w:numId w:val="1"/>
        </w:numPr>
        <w:spacing w:after="0"/>
        <w:ind w:left="0" w:hanging="2"/>
      </w:pPr>
    </w:p>
    <w:p w14:paraId="2631AF65" w14:textId="77777777" w:rsidR="008716DC" w:rsidRDefault="0068470C">
      <w:pPr>
        <w:widowControl/>
        <w:spacing w:before="120" w:after="0" w:line="331" w:lineRule="auto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Decision:</w:t>
      </w:r>
    </w:p>
    <w:p w14:paraId="5B227F6B" w14:textId="77777777" w:rsidR="008716DC" w:rsidRDefault="008716DC">
      <w:pPr>
        <w:widowControl/>
        <w:numPr>
          <w:ilvl w:val="0"/>
          <w:numId w:val="1"/>
        </w:numPr>
        <w:spacing w:after="0"/>
        <w:ind w:left="0" w:hanging="2"/>
      </w:pPr>
    </w:p>
    <w:p w14:paraId="557F21E2" w14:textId="77777777" w:rsidR="008716DC" w:rsidRDefault="0068470C">
      <w:pPr>
        <w:widowControl/>
        <w:spacing w:before="120" w:after="0" w:line="331" w:lineRule="auto"/>
        <w:ind w:left="0" w:hanging="2"/>
        <w:rPr>
          <w:b/>
          <w:sz w:val="20"/>
          <w:szCs w:val="20"/>
        </w:rPr>
      </w:pPr>
      <w:r>
        <w:rPr>
          <w:b/>
          <w:color w:val="0000FF"/>
          <w:sz w:val="20"/>
          <w:szCs w:val="20"/>
        </w:rPr>
        <w:t>S4-AHI974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noted</w:t>
      </w:r>
      <w:r>
        <w:rPr>
          <w:sz w:val="20"/>
          <w:szCs w:val="20"/>
        </w:rPr>
        <w:t xml:space="preserve"> without presentation.</w:t>
      </w:r>
    </w:p>
    <w:p w14:paraId="0943B82B" w14:textId="77777777" w:rsidR="008716DC" w:rsidRDefault="008716DC">
      <w:pPr>
        <w:pBdr>
          <w:top w:val="nil"/>
          <w:left w:val="nil"/>
          <w:bottom w:val="nil"/>
          <w:right w:val="nil"/>
          <w:between w:val="nil"/>
        </w:pBdr>
        <w:tabs>
          <w:tab w:val="left" w:pos="5812"/>
          <w:tab w:val="left" w:pos="6379"/>
          <w:tab w:val="left" w:pos="8222"/>
        </w:tabs>
        <w:spacing w:before="120" w:after="0" w:line="240" w:lineRule="auto"/>
        <w:ind w:left="0" w:hanging="2"/>
        <w:rPr>
          <w:b/>
          <w:sz w:val="20"/>
          <w:szCs w:val="20"/>
        </w:rPr>
      </w:pPr>
    </w:p>
    <w:p w14:paraId="05FCEDAA" w14:textId="77777777" w:rsidR="008716DC" w:rsidRDefault="0068470C" w:rsidP="001C2256">
      <w:pPr>
        <w:pStyle w:val="Heading1"/>
        <w:numPr>
          <w:ilvl w:val="0"/>
          <w:numId w:val="5"/>
        </w:numPr>
        <w:tabs>
          <w:tab w:val="left" w:pos="851"/>
          <w:tab w:val="left" w:pos="5812"/>
          <w:tab w:val="left" w:pos="6379"/>
          <w:tab w:val="left" w:pos="8222"/>
        </w:tabs>
        <w:spacing w:before="120" w:after="0"/>
        <w:ind w:left="2" w:hanging="4"/>
        <w:rPr>
          <w:sz w:val="36"/>
          <w:szCs w:val="36"/>
        </w:rPr>
      </w:pPr>
      <w:bookmarkStart w:id="5" w:name="_heading=h.32wjx2i0a2sv" w:colFirst="0" w:colLast="0"/>
      <w:bookmarkEnd w:id="5"/>
      <w:r>
        <w:rPr>
          <w:sz w:val="36"/>
          <w:szCs w:val="36"/>
        </w:rPr>
        <w:t>Review of the future work plan</w:t>
      </w:r>
    </w:p>
    <w:p w14:paraId="53365465" w14:textId="77777777" w:rsidR="008716DC" w:rsidRDefault="0068470C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>SA4#109-e will be the next time to discuss these matters.</w:t>
      </w:r>
    </w:p>
    <w:p w14:paraId="66508506" w14:textId="77777777" w:rsidR="008716DC" w:rsidRDefault="0068470C" w:rsidP="001C2256">
      <w:pPr>
        <w:pStyle w:val="Heading1"/>
        <w:numPr>
          <w:ilvl w:val="0"/>
          <w:numId w:val="5"/>
        </w:numPr>
        <w:tabs>
          <w:tab w:val="left" w:pos="851"/>
          <w:tab w:val="left" w:pos="6379"/>
          <w:tab w:val="left" w:pos="8222"/>
        </w:tabs>
        <w:spacing w:before="120" w:after="0"/>
        <w:ind w:left="2" w:hanging="4"/>
        <w:rPr>
          <w:sz w:val="36"/>
          <w:szCs w:val="36"/>
        </w:rPr>
      </w:pPr>
      <w:bookmarkStart w:id="6" w:name="_heading=h.pd281dtp002y" w:colFirst="0" w:colLast="0"/>
      <w:bookmarkEnd w:id="6"/>
      <w:r>
        <w:rPr>
          <w:sz w:val="36"/>
          <w:szCs w:val="36"/>
        </w:rPr>
        <w:t>Any Other Business</w:t>
      </w:r>
    </w:p>
    <w:p w14:paraId="3A0C2B52" w14:textId="77777777" w:rsidR="008716DC" w:rsidRDefault="0068470C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</w:pPr>
      <w:r>
        <w:t>James: are there other codecs considered such as AV1?</w:t>
      </w:r>
    </w:p>
    <w:p w14:paraId="7FE6B117" w14:textId="5DE663D8" w:rsidR="008716DC" w:rsidRDefault="0068470C">
      <w:pPr>
        <w:widowControl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</w:pPr>
      <w:r>
        <w:t xml:space="preserve">Frederic: Not for </w:t>
      </w:r>
      <w:r w:rsidR="008F19FD">
        <w:t xml:space="preserve">5GMS3 in Rel-16 (this </w:t>
      </w:r>
      <w:r>
        <w:t>work item</w:t>
      </w:r>
      <w:r w:rsidR="008F19FD">
        <w:t>). Note that</w:t>
      </w:r>
      <w:r>
        <w:t xml:space="preserve"> </w:t>
      </w:r>
      <w:r w:rsidR="008F19FD">
        <w:t xml:space="preserve">other </w:t>
      </w:r>
      <w:r>
        <w:t xml:space="preserve">codecs such as </w:t>
      </w:r>
      <w:r w:rsidR="008F19FD">
        <w:t xml:space="preserve">MPEG </w:t>
      </w:r>
      <w:r>
        <w:t xml:space="preserve">VVC and EVC are </w:t>
      </w:r>
      <w:r w:rsidR="008F19FD">
        <w:t xml:space="preserve">mentioned in the </w:t>
      </w:r>
      <w:r>
        <w:t xml:space="preserve">Rel-17 study </w:t>
      </w:r>
      <w:r w:rsidR="008F19FD">
        <w:t xml:space="preserve">item description </w:t>
      </w:r>
      <w:r>
        <w:t>on FS_5GVideo.</w:t>
      </w:r>
    </w:p>
    <w:p w14:paraId="5024CA6C" w14:textId="77777777" w:rsidR="008716DC" w:rsidRDefault="0068470C">
      <w:pPr>
        <w:widowControl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</w:pPr>
      <w:r>
        <w:t>James: thank you</w:t>
      </w:r>
    </w:p>
    <w:p w14:paraId="2E766FDF" w14:textId="20356855" w:rsidR="008716DC" w:rsidRDefault="0068470C">
      <w:pPr>
        <w:pStyle w:val="Heading1"/>
        <w:numPr>
          <w:ilvl w:val="0"/>
          <w:numId w:val="5"/>
        </w:numPr>
        <w:tabs>
          <w:tab w:val="left" w:pos="709"/>
          <w:tab w:val="left" w:pos="6379"/>
          <w:tab w:val="left" w:pos="8222"/>
        </w:tabs>
        <w:spacing w:before="120" w:after="0"/>
        <w:ind w:left="2" w:hanging="4"/>
        <w:rPr>
          <w:sz w:val="36"/>
          <w:szCs w:val="36"/>
        </w:rPr>
      </w:pPr>
      <w:bookmarkStart w:id="7" w:name="_heading=h.9rjc2bx5c2h3" w:colFirst="0" w:colLast="0"/>
      <w:bookmarkEnd w:id="7"/>
      <w:r>
        <w:rPr>
          <w:sz w:val="36"/>
          <w:szCs w:val="36"/>
        </w:rPr>
        <w:t>Close of the session (16:</w:t>
      </w:r>
      <w:r w:rsidR="008F19FD">
        <w:rPr>
          <w:sz w:val="36"/>
          <w:szCs w:val="36"/>
        </w:rPr>
        <w:t>09</w:t>
      </w:r>
      <w:r>
        <w:rPr>
          <w:sz w:val="36"/>
          <w:szCs w:val="36"/>
        </w:rPr>
        <w:t>)</w:t>
      </w:r>
    </w:p>
    <w:p w14:paraId="10AE814D" w14:textId="52563BDD" w:rsidR="008716DC" w:rsidRDefault="008F19FD">
      <w:pPr>
        <w:tabs>
          <w:tab w:val="left" w:pos="5812"/>
          <w:tab w:val="left" w:pos="6379"/>
          <w:tab w:val="left" w:pos="8222"/>
        </w:tabs>
        <w:spacing w:before="120" w:after="0"/>
        <w:ind w:left="0" w:hanging="2"/>
      </w:pPr>
      <w:r>
        <w:t xml:space="preserve">The chairman thanked the delegates and </w:t>
      </w:r>
      <w:r w:rsidR="0068470C">
        <w:t xml:space="preserve">closed </w:t>
      </w:r>
      <w:r>
        <w:t>the telco.</w:t>
      </w:r>
    </w:p>
    <w:p w14:paraId="11A31ECC" w14:textId="77777777" w:rsidR="008716DC" w:rsidRDefault="008716DC">
      <w:pPr>
        <w:tabs>
          <w:tab w:val="left" w:pos="709"/>
          <w:tab w:val="left" w:pos="6379"/>
          <w:tab w:val="left" w:pos="8222"/>
        </w:tabs>
        <w:ind w:left="0" w:hanging="2"/>
      </w:pPr>
    </w:p>
    <w:p w14:paraId="39E137F3" w14:textId="77777777" w:rsidR="008716DC" w:rsidRDefault="008716DC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20" w:after="0" w:line="240" w:lineRule="auto"/>
        <w:ind w:left="0" w:hanging="2"/>
        <w:rPr>
          <w:color w:val="000000"/>
          <w:sz w:val="18"/>
          <w:szCs w:val="18"/>
        </w:rPr>
      </w:pPr>
    </w:p>
    <w:p w14:paraId="102C35D4" w14:textId="77777777" w:rsidR="008716DC" w:rsidRDefault="008716DC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sz w:val="18"/>
          <w:szCs w:val="18"/>
        </w:rPr>
      </w:pPr>
    </w:p>
    <w:p w14:paraId="0B19C39C" w14:textId="77777777" w:rsidR="008716DC" w:rsidRDefault="008716DC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sz w:val="18"/>
          <w:szCs w:val="18"/>
        </w:rPr>
      </w:pPr>
    </w:p>
    <w:p w14:paraId="7671F6FC" w14:textId="39C37B58" w:rsidR="008716DC" w:rsidRDefault="008716DC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sz w:val="18"/>
          <w:szCs w:val="18"/>
        </w:rPr>
      </w:pPr>
    </w:p>
    <w:p w14:paraId="0D1D0E0C" w14:textId="77777777" w:rsidR="008716DC" w:rsidRDefault="008716DC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sz w:val="18"/>
          <w:szCs w:val="18"/>
        </w:rPr>
      </w:pPr>
    </w:p>
    <w:p w14:paraId="2EB09670" w14:textId="1B5FAE52" w:rsidR="008716DC" w:rsidRDefault="008716DC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sz w:val="18"/>
          <w:szCs w:val="18"/>
        </w:rPr>
      </w:pPr>
    </w:p>
    <w:p w14:paraId="47880361" w14:textId="77777777" w:rsidR="008716DC" w:rsidRDefault="008716DC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sz w:val="18"/>
          <w:szCs w:val="18"/>
        </w:rPr>
      </w:pPr>
    </w:p>
    <w:p w14:paraId="08F47139" w14:textId="77777777" w:rsidR="001C2256" w:rsidRDefault="001C2256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sz w:val="18"/>
          <w:szCs w:val="18"/>
        </w:rPr>
      </w:pPr>
    </w:p>
    <w:p w14:paraId="4B74EDA1" w14:textId="77777777" w:rsidR="00CE1F58" w:rsidRPr="00307EB2" w:rsidRDefault="00CE1F58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60" w:after="0" w:line="240" w:lineRule="auto"/>
        <w:ind w:left="0" w:hanging="2"/>
        <w:rPr>
          <w:sz w:val="24"/>
          <w:szCs w:val="24"/>
        </w:rPr>
      </w:pPr>
    </w:p>
    <w:sectPr w:rsidR="00CE1F58" w:rsidRPr="00307EB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/>
      <w:pgMar w:top="1138" w:right="1417" w:bottom="1138" w:left="113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4F61E" w14:textId="77777777" w:rsidR="00DB4294" w:rsidRDefault="00DB4294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26E00723" w14:textId="77777777" w:rsidR="00DB4294" w:rsidRDefault="00DB4294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2E541" w14:textId="77777777" w:rsidR="007D2640" w:rsidRDefault="007D2640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E84B0" w14:textId="77777777" w:rsidR="008716DC" w:rsidRDefault="0068470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 w:rsidR="008C56D8"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 w:rsidR="008C56D8"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4B5A9" w14:textId="77777777" w:rsidR="008716DC" w:rsidRDefault="0068470C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 w:rsidR="008C56D8"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 w:rsidR="008C56D8"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6997D" w14:textId="77777777" w:rsidR="00DB4294" w:rsidRDefault="00DB4294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2267932F" w14:textId="77777777" w:rsidR="00DB4294" w:rsidRDefault="00DB4294">
      <w:pPr>
        <w:spacing w:after="0" w:line="240" w:lineRule="auto"/>
        <w:ind w:left="0" w:hanging="2"/>
      </w:pPr>
      <w:r>
        <w:continuationSeparator/>
      </w:r>
    </w:p>
  </w:footnote>
  <w:footnote w:id="1">
    <w:p w14:paraId="136C19B2" w14:textId="77777777" w:rsidR="008716DC" w:rsidRPr="007D2640" w:rsidRDefault="0068470C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r>
        <w:rPr>
          <w:rStyle w:val="FootnoteReference"/>
        </w:rPr>
        <w:footnoteRef/>
      </w:r>
      <w:r w:rsidRPr="007D2640">
        <w:rPr>
          <w:color w:val="000000"/>
          <w:sz w:val="18"/>
          <w:szCs w:val="18"/>
          <w:lang w:val="fr-FR"/>
        </w:rPr>
        <w:tab/>
        <w:t>M. Frédéric Gabin</w:t>
      </w:r>
    </w:p>
    <w:p w14:paraId="352278AA" w14:textId="77777777" w:rsidR="008716DC" w:rsidRPr="007D2640" w:rsidRDefault="0068470C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r w:rsidRPr="007D2640">
        <w:rPr>
          <w:color w:val="000000"/>
          <w:sz w:val="18"/>
          <w:szCs w:val="18"/>
          <w:lang w:val="fr-FR"/>
        </w:rPr>
        <w:tab/>
      </w:r>
      <w:hyperlink r:id="rId1">
        <w:r w:rsidRPr="007D2640">
          <w:rPr>
            <w:color w:val="0000FF"/>
            <w:sz w:val="18"/>
            <w:szCs w:val="18"/>
            <w:u w:val="single"/>
            <w:lang w:val="fr-FR"/>
          </w:rPr>
          <w:t>frederic.gabin@ericsson.com</w:t>
        </w:r>
      </w:hyperlink>
    </w:p>
    <w:p w14:paraId="067BD1AD" w14:textId="77777777" w:rsidR="008716DC" w:rsidRDefault="0068470C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</w:rPr>
      </w:pPr>
      <w:r w:rsidRPr="007D2640">
        <w:rPr>
          <w:color w:val="000000"/>
          <w:sz w:val="18"/>
          <w:szCs w:val="18"/>
          <w:lang w:val="fr-FR"/>
        </w:rPr>
        <w:tab/>
      </w:r>
      <w:r>
        <w:rPr>
          <w:color w:val="000000"/>
          <w:sz w:val="18"/>
          <w:szCs w:val="18"/>
        </w:rPr>
        <w:t>+33 6 78 44 85 75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349F9" w14:textId="77777777" w:rsidR="007D2640" w:rsidRDefault="007D2640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55028" w14:textId="77777777" w:rsidR="008716DC" w:rsidRDefault="008716DC">
    <w:pPr>
      <w:widowControl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071"/>
      </w:tabs>
      <w:spacing w:after="0" w:line="240" w:lineRule="auto"/>
      <w:ind w:left="0" w:hanging="2"/>
      <w:jc w:val="both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51406" w14:textId="26F7976D" w:rsidR="007D2640" w:rsidRDefault="007D2640" w:rsidP="007D2640">
    <w:pPr>
      <w:tabs>
        <w:tab w:val="right" w:pos="9356"/>
      </w:tabs>
      <w:ind w:left="0" w:hanging="2"/>
      <w:rPr>
        <w:b/>
        <w:i/>
        <w:position w:val="0"/>
      </w:rPr>
    </w:pPr>
    <w:r>
      <w:t>3GPP TSG SA WG4#109-e meeting</w:t>
    </w:r>
    <w:r>
      <w:rPr>
        <w:b/>
        <w:i/>
      </w:rPr>
      <w:tab/>
    </w:r>
    <w:r>
      <w:rPr>
        <w:b/>
        <w:i/>
        <w:sz w:val="28"/>
        <w:szCs w:val="28"/>
      </w:rPr>
      <w:t>Tdoc S4-200729</w:t>
    </w:r>
  </w:p>
  <w:p w14:paraId="5AADE43F" w14:textId="77777777" w:rsidR="007D2640" w:rsidRDefault="007D2640" w:rsidP="007D2640">
    <w:pPr>
      <w:tabs>
        <w:tab w:val="right" w:pos="9360"/>
      </w:tabs>
      <w:ind w:left="0" w:hanging="2"/>
      <w:rPr>
        <w:b/>
        <w:lang w:eastAsia="zh-CN"/>
      </w:rPr>
    </w:pPr>
    <w:r>
      <w:rPr>
        <w:lang w:eastAsia="zh-CN"/>
      </w:rPr>
      <w:t>20</w:t>
    </w:r>
    <w:r>
      <w:rPr>
        <w:vertAlign w:val="superscript"/>
        <w:lang w:eastAsia="zh-CN"/>
      </w:rPr>
      <w:t>th</w:t>
    </w:r>
    <w:r>
      <w:rPr>
        <w:lang w:eastAsia="zh-CN"/>
      </w:rPr>
      <w:t xml:space="preserve"> May – 3</w:t>
    </w:r>
    <w:r>
      <w:rPr>
        <w:vertAlign w:val="superscript"/>
        <w:lang w:eastAsia="zh-CN"/>
      </w:rPr>
      <w:t>rd</w:t>
    </w:r>
    <w:r>
      <w:rPr>
        <w:lang w:eastAsia="zh-CN"/>
      </w:rPr>
      <w:t xml:space="preserve"> June 2020</w:t>
    </w:r>
  </w:p>
  <w:p w14:paraId="5C1A3C53" w14:textId="77777777" w:rsidR="007D2640" w:rsidRPr="00956557" w:rsidRDefault="007D2640" w:rsidP="007D2640">
    <w:pPr>
      <w:pStyle w:val="Header"/>
      <w:ind w:left="0" w:hanging="2"/>
    </w:pPr>
  </w:p>
  <w:p w14:paraId="44F1945A" w14:textId="45CDCBED" w:rsidR="008716DC" w:rsidRPr="007D2640" w:rsidRDefault="008716DC" w:rsidP="007D2640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C1C57"/>
    <w:multiLevelType w:val="multilevel"/>
    <w:tmpl w:val="F5186400"/>
    <w:lvl w:ilvl="0">
      <w:start w:val="1"/>
      <w:numFmt w:val="bullet"/>
      <w:lvlText w:val="●"/>
      <w:lvlJc w:val="left"/>
      <w:pPr>
        <w:ind w:left="720" w:hanging="360"/>
      </w:pPr>
      <w:rPr>
        <w:b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CC95C16"/>
    <w:multiLevelType w:val="multilevel"/>
    <w:tmpl w:val="E950487A"/>
    <w:lvl w:ilvl="0">
      <w:start w:val="1"/>
      <w:numFmt w:val="bullet"/>
      <w:pStyle w:val="Bullet"/>
      <w:lvlText w:val="●"/>
      <w:lvlJc w:val="left"/>
      <w:pPr>
        <w:ind w:left="720" w:hanging="360"/>
      </w:pPr>
      <w:rPr>
        <w:b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568743FA"/>
    <w:multiLevelType w:val="multilevel"/>
    <w:tmpl w:val="135E80C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58F86E39"/>
    <w:multiLevelType w:val="multilevel"/>
    <w:tmpl w:val="82883C88"/>
    <w:lvl w:ilvl="0">
      <w:start w:val="1"/>
      <w:numFmt w:val="bullet"/>
      <w:pStyle w:val="ZchnZchn"/>
      <w:lvlText w:val="●"/>
      <w:lvlJc w:val="left"/>
      <w:pPr>
        <w:ind w:left="720" w:hanging="360"/>
      </w:pPr>
      <w:rPr>
        <w:b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5FB915F7"/>
    <w:multiLevelType w:val="multilevel"/>
    <w:tmpl w:val="9E883812"/>
    <w:lvl w:ilvl="0">
      <w:start w:val="1"/>
      <w:numFmt w:val="bullet"/>
      <w:pStyle w:val="References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678649B8"/>
    <w:multiLevelType w:val="multilevel"/>
    <w:tmpl w:val="DC5A1778"/>
    <w:lvl w:ilvl="0">
      <w:start w:val="1"/>
      <w:numFmt w:val="decimal"/>
      <w:pStyle w:val="CarC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16DC"/>
    <w:rsid w:val="00197B80"/>
    <w:rsid w:val="001C2256"/>
    <w:rsid w:val="001E78F9"/>
    <w:rsid w:val="00307EB2"/>
    <w:rsid w:val="003475E4"/>
    <w:rsid w:val="003E3DE0"/>
    <w:rsid w:val="00421993"/>
    <w:rsid w:val="0051133A"/>
    <w:rsid w:val="00666E56"/>
    <w:rsid w:val="0068470C"/>
    <w:rsid w:val="007D2640"/>
    <w:rsid w:val="007F50F9"/>
    <w:rsid w:val="00850854"/>
    <w:rsid w:val="008716DC"/>
    <w:rsid w:val="008C56D8"/>
    <w:rsid w:val="008F19FD"/>
    <w:rsid w:val="008F41F8"/>
    <w:rsid w:val="00B66FBB"/>
    <w:rsid w:val="00CE1F58"/>
    <w:rsid w:val="00D44129"/>
    <w:rsid w:val="00D70F0C"/>
    <w:rsid w:val="00DB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EF76F"/>
  <w15:docId w15:val="{0794C795-8327-4423-8CB7-23A2681E6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fr-FR" w:bidi="ar-SA"/>
      </w:rPr>
    </w:rPrDefault>
    <w:pPrDefault>
      <w:pPr>
        <w:widowControl w:val="0"/>
        <w:spacing w:after="12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tabs>
        <w:tab w:val="left" w:pos="2127"/>
      </w:tabs>
      <w:ind w:left="2131" w:hanging="2131"/>
      <w:outlineLvl w:val="1"/>
    </w:pPr>
    <w:rPr>
      <w:b/>
      <w:sz w:val="24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3402" w:hanging="567"/>
      <w:outlineLvl w:val="4"/>
    </w:pPr>
    <w:rPr>
      <w:b/>
      <w:bCs/>
      <w:color w:val="000000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2835"/>
      <w:outlineLvl w:val="5"/>
    </w:pPr>
    <w:rPr>
      <w:b/>
      <w:bCs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paragraph" w:customStyle="1" w:styleId="Heading1H1Huvudrubrikh1appheading1l1h11h12h13h14h15h16Heading1aHeading1NNTitoloSezioneHead1ChapterheadingTitre1SectionHeadPropheadlevel1Prophead1SectionheadingForwardH11H12H13H111H14H112H15H16H17">
    <w:name w:val="Heading 1;H1;Huvudrubrik;h1;app heading 1;l1;h11;h12;h13;h14;h15;h16;Heading 1_a;Heading 1 (NN);Titolo Sezione;Head 1 (Chapter heading);Titre§;1;Section Head;Prophead level 1;Prophead 1;Section heading;Forward;H11;H12;H13;H111;H14;H112;H15;H16;H17"/>
    <w:basedOn w:val="Normal"/>
    <w:next w:val="Normal"/>
    <w:pPr>
      <w:keepNext/>
    </w:pPr>
    <w:rPr>
      <w:sz w:val="24"/>
    </w:rPr>
  </w:style>
  <w:style w:type="paragraph" w:customStyle="1" w:styleId="Heading4h4">
    <w:name w:val="Heading 4;h4"/>
    <w:basedOn w:val="Normal"/>
    <w:next w:val="Normal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</w:rPr>
  </w:style>
  <w:style w:type="paragraph" w:customStyle="1" w:styleId="Headerheaderoddheaderheaderodd1headerodd2headerodd3headerodd4headerodd5headerodd6THeaderheader1header2header3headerodd11headerodd21headerodd7header4headerodd8headerodd9header5headerodd12header11header21headerodd22">
    <w:name w:val="Header;header odd;header;header odd1;header odd2;header odd3;header odd4;header odd5;header odd6;THeader;header1;header2;header3;header odd11;header odd21;header odd7;header4;header odd8;header odd9;header5;header odd12;header11;header21;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rFonts w:ascii="Arial" w:eastAsia="SimSun" w:hAnsi="Arial" w:cs="Arial"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styleId="FootnoteText">
    <w:name w:val="footnote text"/>
    <w:basedOn w:val="Normal"/>
    <w:rPr>
      <w:sz w:val="20"/>
    </w:rPr>
  </w:style>
  <w:style w:type="character" w:styleId="FootnoteReference">
    <w:name w:val="foot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customStyle="1" w:styleId="Heading10">
    <w:name w:val="Heading;1_"/>
    <w:basedOn w:val="Normal"/>
    <w:pPr>
      <w:ind w:left="1260" w:hanging="551"/>
    </w:pPr>
    <w:rPr>
      <w:b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</w:rPr>
  </w:style>
  <w:style w:type="paragraph" w:styleId="EndnoteText">
    <w:name w:val="endnote text"/>
    <w:basedOn w:val="Normal"/>
    <w:rPr>
      <w:sz w:val="20"/>
    </w:rPr>
  </w:style>
  <w:style w:type="character" w:styleId="EndnoteReference">
    <w:name w:val="end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Courier New" w:hAnsi="Courier New"/>
      <w:noProof/>
      <w:position w:val="-1"/>
      <w:sz w:val="16"/>
    </w:rPr>
  </w:style>
  <w:style w:type="paragraph" w:customStyle="1" w:styleId="BodyTextndradAvtalBrdtextBodytextEHPTBodyText2AvtalBrodtextandradBody3compactparagraph2bodyindent">
    <w:name w:val="Body Text;ändrad;AvtalBrödtext;Bodytext;EHPT;Body Text2;AvtalBrodtext;andrad;Body3;compact;paragraph 2;body indent"/>
    <w:basedOn w:val="Normal"/>
    <w:pPr>
      <w:jc w:val="both"/>
    </w:pPr>
    <w:rPr>
      <w:sz w:val="20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styleId="Strong">
    <w:name w:val="Strong"/>
    <w:rPr>
      <w:rFonts w:ascii="Arial" w:eastAsia="SimSun" w:hAnsi="Arial" w:cs="Arial"/>
      <w:b/>
      <w:bCs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customStyle="1" w:styleId="References">
    <w:name w:val="References"/>
    <w:basedOn w:val="Normal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pPr>
      <w:keepNext/>
      <w:numPr>
        <w:numId w:val="1"/>
      </w:numPr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paragraph" w:customStyle="1" w:styleId="Bullet">
    <w:name w:val="Bullet"/>
    <w:basedOn w:val="Normal"/>
    <w:pPr>
      <w:numPr>
        <w:numId w:val="3"/>
      </w:numPr>
      <w:tabs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H1CharHuvudrubrikCharh1Charappheading1Charl1Charh11Charh12Charh13Charh14Charh15Charh16CharHeading1aCharHeading1NNCharTitoloSezioneCharHead1ChapterheadingCharTitreChar1CharSectionHeadChar">
    <w:name w:val="Heading 1 Char;H1 Char;Huvudrubrik Char;h1 Char;app heading 1 Char;l1 Char;h11 Char;h12 Char;h13 Char;h14 Char;h15 Char;h16 Char;Heading 1_a Char;Heading 1 (NN) Char;Titolo Sezione Char;Head 1 (Chapter heading) Char;Titre§ Char;1 Char;Section Head Char"/>
    <w:rPr>
      <w:rFonts w:ascii="Arial" w:eastAsia="SimSun" w:hAnsi="Arial" w:cs="Arial"/>
      <w:color w:val="0000FF"/>
      <w:w w:val="100"/>
      <w:kern w:val="2"/>
      <w:position w:val="-1"/>
      <w:sz w:val="24"/>
      <w:effect w:val="none"/>
      <w:vertAlign w:val="baseline"/>
      <w:cs w:val="0"/>
      <w:em w:val="none"/>
      <w:lang w:val="en-GB" w:eastAsia="en-US" w:bidi="ar-SA"/>
    </w:rPr>
  </w:style>
  <w:style w:type="paragraph" w:customStyle="1" w:styleId="CarCar">
    <w:name w:val="Car Car"/>
    <w:pPr>
      <w:keepNext/>
      <w:numPr>
        <w:numId w:val="6"/>
      </w:numPr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character" w:styleId="Hyperlink">
    <w:name w:val="Hyperlink"/>
    <w:rPr>
      <w:rFonts w:ascii="Arial" w:eastAsia="SimSun" w:hAnsi="Arial" w:cs="Arial"/>
      <w:color w:val="0000FF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paragraph" w:customStyle="1" w:styleId="heading">
    <w:name w:val="heading"/>
    <w:basedOn w:val="Normal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de-DE" w:eastAsia="de-DE"/>
    </w:rPr>
  </w:style>
  <w:style w:type="paragraph" w:styleId="Index1">
    <w:name w:val="index 1"/>
    <w:basedOn w:val="Normal"/>
    <w:pPr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lang w:val="en-GB" w:eastAsia="en-GB"/>
    </w:rPr>
  </w:style>
  <w:style w:type="paragraph" w:customStyle="1" w:styleId="TT">
    <w:name w:val="TT"/>
    <w:basedOn w:val="Heading1H1Huvudrubrikh1appheading1l1h11h12h13h14h15h16Heading1aHeading1NNTitoloSezioneHead1ChapterheadingTitre1SectionHeadPropheadlevel1Prophead1SectionheadingForwardH11H12H13H111H14H112H15H16H17"/>
    <w:next w:val="Normal"/>
    <w:pPr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sz w:val="36"/>
      <w:lang w:val="en-GB" w:eastAsia="en-GB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sz w:val="20"/>
      <w:lang w:eastAsia="zh-CN"/>
    </w:rPr>
  </w:style>
  <w:style w:type="character" w:customStyle="1" w:styleId="HeadingCar1Car">
    <w:name w:val="Heading Car;1_ Car"/>
    <w:rPr>
      <w:rFonts w:ascii="Arial" w:hAnsi="Arial"/>
      <w:b/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Heading3Char">
    <w:name w:val="Heading 3 Char"/>
    <w:rPr>
      <w:rFonts w:ascii="Arial" w:hAnsi="Arial"/>
      <w:b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HeaderCharheaderoddChar1headerChar1headerodd1Char1headerodd2Char1headerodd3Char1headerodd4Char1headerodd5Char1headerodd6Char1THeaderChar1header1Char1header2Char1header3Char1headerodd11Char1headerodd21Char1">
    <w:name w:val="Header Char;header odd Char1;header Char1;header odd1 Char1;header odd2 Char1;header odd3 Char1;header odd4 Char1;header odd5 Char1;header odd6 Char1;THeader Char1;header1 Char1;header2 Char1;header3 Char1;header odd11 Char1;header odd21 Char1"/>
    <w:rPr>
      <w:rFonts w:ascii="Arial" w:hAnsi="Arial"/>
      <w:w w:val="100"/>
      <w:position w:val="-1"/>
      <w:sz w:val="22"/>
      <w:effect w:val="none"/>
      <w:vertAlign w:val="baseline"/>
      <w:cs w:val="0"/>
      <w:em w:val="none"/>
    </w:rPr>
  </w:style>
  <w:style w:type="paragraph" w:styleId="NormalWeb">
    <w:name w:val="Normal (Web)"/>
    <w:basedOn w:val="Normal"/>
    <w:qFormat/>
    <w:pPr>
      <w:widowControl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ja-JP"/>
    </w:rPr>
  </w:style>
  <w:style w:type="character" w:styleId="FollowedHyperlink">
    <w:name w:val="FollowedHyperlink"/>
    <w:rPr>
      <w:rFonts w:ascii="Arial" w:eastAsia="SimSun" w:hAnsi="Arial" w:cs="Arial"/>
      <w:color w:val="954F72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character" w:styleId="Mention">
    <w:name w:val="Mention"/>
    <w:qFormat/>
    <w:rPr>
      <w:rFonts w:ascii="Arial" w:eastAsia="SimSun" w:hAnsi="Arial" w:cs="Arial"/>
      <w:color w:val="2B579A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character" w:styleId="UnresolvedMention">
    <w:name w:val="Unresolved Mention"/>
    <w:qFormat/>
    <w:rPr>
      <w:rFonts w:ascii="Arial" w:eastAsia="SimSun" w:hAnsi="Arial" w:cs="Arial"/>
      <w:color w:val="808080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D2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640"/>
    <w:rPr>
      <w:position w:val="-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cs.google.com/document/d/1pv7f_dks0Tzcnr46kXJ2QSCX7kvxEE7olI31VWIxZeI/edit?usp=sharin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frederic.gabin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ée un document." ma:contentTypeScope="" ma:versionID="c733e7df07be3c94b4dd48127d664ba3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4980dfc33db457eac402bd69aa3e246e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TzBIpv0R4DNKmecLjSYk707nUIg==">AMUW2mVQT0LTpR8Gd/rtfir1aTPbLSWnM8FJznzTiTRg0CK5kXfFY636zLsVRTF49QZbmNbkC1MQ/VuuV1Sq1NzSULYqArGe75hgtsayzsbgPUPlDZPEKjZ/Emr65S7i4xkmZZ6H9h3I7WwsPwLP8H0RhcnurfvxVlLBk/ccBhTOKYw7F+bnZxc3IT9WEMiks3fO2Y5x00SJRhUt9X/UQOI9E9TYwcssovV4LlF34brFToqKpxtpkytUJElVRmtjJsFy4ZjPXsxw</go:docsCustomData>
</go:gDocsCustomXmlDataStorage>
</file>

<file path=customXml/itemProps1.xml><?xml version="1.0" encoding="utf-8"?>
<ds:datastoreItem xmlns:ds="http://schemas.openxmlformats.org/officeDocument/2006/customXml" ds:itemID="{FFF40AF2-851B-465D-825A-6B30C83B38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A3E9BF-2F7E-4F67-A791-B801A768C9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AD991F-CC65-4BC9-AE6E-41E25D57ED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873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Hall</dc:creator>
  <cp:lastModifiedBy>Frederic Gabin</cp:lastModifiedBy>
  <cp:revision>19</cp:revision>
  <dcterms:created xsi:type="dcterms:W3CDTF">2020-05-15T13:42:00Z</dcterms:created>
  <dcterms:modified xsi:type="dcterms:W3CDTF">2020-05-18T11:24:00Z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0x0101002C7EC6EB72709A4BBD33974080D0AD8A</vt:lpwstr>
  </property>
</Properties>
</file>